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6C9B" w14:textId="3B7B10D4" w:rsidR="00C13D63" w:rsidRDefault="00C13D63" w:rsidP="0002684D">
      <w:bookmarkStart w:id="0" w:name="_GoBack"/>
      <w:bookmarkEnd w:id="0"/>
      <w:r>
        <w:t xml:space="preserve">This document </w:t>
      </w:r>
      <w:r w:rsidR="004F0ECF">
        <w:t>augments</w:t>
      </w:r>
      <w:r>
        <w:t xml:space="preserve"> the </w:t>
      </w:r>
      <w:r w:rsidR="00B63884">
        <w:t xml:space="preserve">East Gippsland Sub-section President’s </w:t>
      </w:r>
      <w:r w:rsidR="006E1D30">
        <w:t xml:space="preserve">2019 </w:t>
      </w:r>
      <w:r w:rsidR="00B63884">
        <w:t>Report</w:t>
      </w:r>
      <w:r w:rsidR="006A0A28">
        <w:t xml:space="preserve"> and represents </w:t>
      </w:r>
      <w:r w:rsidR="00B13EEE">
        <w:t>the Sub-section</w:t>
      </w:r>
      <w:r w:rsidR="00B368D1">
        <w:t>’</w:t>
      </w:r>
      <w:r w:rsidR="00B13EEE">
        <w:t xml:space="preserve">s </w:t>
      </w:r>
      <w:r w:rsidR="003A1696">
        <w:t xml:space="preserve">2019 </w:t>
      </w:r>
      <w:r w:rsidR="00B13EEE">
        <w:t xml:space="preserve">achievements </w:t>
      </w:r>
      <w:r w:rsidR="005D719C">
        <w:t xml:space="preserve">against </w:t>
      </w:r>
      <w:r w:rsidR="00EF1D0C">
        <w:t>N</w:t>
      </w:r>
      <w:r w:rsidR="00FE0714">
        <w:t>ational</w:t>
      </w:r>
      <w:r w:rsidR="00EF1D0C">
        <w:t>’s 2019</w:t>
      </w:r>
      <w:r w:rsidR="00FE0714">
        <w:t xml:space="preserve"> </w:t>
      </w:r>
      <w:r w:rsidR="00020A40">
        <w:t>objectives</w:t>
      </w:r>
      <w:r w:rsidR="005F1944">
        <w:t xml:space="preserve"> </w:t>
      </w:r>
      <w:r w:rsidR="00DC59FB">
        <w:t xml:space="preserve">in order </w:t>
      </w:r>
      <w:r w:rsidR="005F1944">
        <w:t>to</w:t>
      </w:r>
      <w:r w:rsidR="002D7EA4">
        <w:t>,</w:t>
      </w:r>
      <w:r w:rsidR="005F1944">
        <w:t xml:space="preserve"> unite Navy veterans and their families</w:t>
      </w:r>
      <w:r w:rsidR="00BE0384">
        <w:t>, to</w:t>
      </w:r>
      <w:r w:rsidR="0083268F">
        <w:t xml:space="preserve"> </w:t>
      </w:r>
      <w:r w:rsidR="00BE0384">
        <w:t xml:space="preserve">promote activities in the </w:t>
      </w:r>
      <w:r w:rsidR="0083268F">
        <w:t xml:space="preserve">wider </w:t>
      </w:r>
      <w:r w:rsidR="00BE0384">
        <w:t xml:space="preserve">community </w:t>
      </w:r>
      <w:r w:rsidR="004C3E35">
        <w:t>in order to improve health and wellbeing of that</w:t>
      </w:r>
      <w:r w:rsidR="00FF3F1E">
        <w:t xml:space="preserve"> community. </w:t>
      </w:r>
    </w:p>
    <w:p w14:paraId="3D9E50E8" w14:textId="5CF64EE9" w:rsidR="008B5C0B" w:rsidRPr="00E40FB2" w:rsidRDefault="00384C9E" w:rsidP="00271F5D">
      <w:pPr>
        <w:ind w:left="3600" w:firstLine="720"/>
        <w:rPr>
          <w:b/>
          <w:bCs/>
          <w:u w:val="single"/>
        </w:rPr>
      </w:pPr>
      <w:r w:rsidRPr="00E40FB2">
        <w:rPr>
          <w:b/>
          <w:bCs/>
          <w:u w:val="single"/>
        </w:rPr>
        <w:t>CARE</w:t>
      </w:r>
    </w:p>
    <w:p w14:paraId="51664CAD" w14:textId="77777777" w:rsidR="00691EBC" w:rsidRDefault="008B5C0B" w:rsidP="00691EBC">
      <w:pPr>
        <w:pStyle w:val="ListParagraph"/>
        <w:ind w:left="0"/>
        <w:jc w:val="both"/>
      </w:pPr>
      <w:r>
        <w:t>Continue to encourage at least one member of each Sub-section to undertake the Advocacy Training and Development Program (ATDP), Welfare level one training.</w:t>
      </w:r>
    </w:p>
    <w:p w14:paraId="5ECC5790" w14:textId="77777777" w:rsidR="00691EBC" w:rsidRDefault="00691EBC" w:rsidP="00691EBC">
      <w:pPr>
        <w:pStyle w:val="ListParagraph"/>
        <w:ind w:left="0"/>
        <w:jc w:val="both"/>
      </w:pPr>
    </w:p>
    <w:p w14:paraId="427FA90D" w14:textId="459C4EFE" w:rsidR="00A17215" w:rsidRDefault="00691EBC" w:rsidP="00691EBC">
      <w:pPr>
        <w:pStyle w:val="ListParagraph"/>
        <w:ind w:left="0"/>
        <w:jc w:val="both"/>
      </w:pPr>
      <w:r w:rsidRPr="00691EBC">
        <w:rPr>
          <w:b/>
          <w:bCs/>
        </w:rPr>
        <w:t>O</w:t>
      </w:r>
      <w:r w:rsidR="00E56E1B" w:rsidRPr="00691EBC">
        <w:rPr>
          <w:b/>
          <w:bCs/>
        </w:rPr>
        <w:t>ne</w:t>
      </w:r>
      <w:r w:rsidR="00E56E1B">
        <w:t xml:space="preserve"> member </w:t>
      </w:r>
      <w:r>
        <w:t xml:space="preserve">identified to </w:t>
      </w:r>
      <w:r w:rsidR="00AD29EE">
        <w:t>undertak</w:t>
      </w:r>
      <w:r>
        <w:t>e</w:t>
      </w:r>
      <w:r w:rsidR="00AD29EE">
        <w:t xml:space="preserve"> these responsibilities.</w:t>
      </w:r>
      <w:r>
        <w:t xml:space="preserve"> Further administration required.</w:t>
      </w:r>
    </w:p>
    <w:p w14:paraId="48853877" w14:textId="77777777" w:rsidR="00691EBC" w:rsidRDefault="00691EBC" w:rsidP="00691EBC">
      <w:pPr>
        <w:pStyle w:val="ListParagraph"/>
        <w:ind w:left="0"/>
        <w:jc w:val="both"/>
      </w:pPr>
    </w:p>
    <w:p w14:paraId="2725C80E" w14:textId="7A4BFB4D" w:rsidR="008B5C0B" w:rsidRDefault="008B5C0B" w:rsidP="00FD1A58">
      <w:pPr>
        <w:pStyle w:val="ListParagraph"/>
        <w:ind w:left="0"/>
        <w:jc w:val="both"/>
      </w:pPr>
      <w:r>
        <w:t>Establish a meaningful contact with the local hospital DVA hospital liaison officer for the purpose of visiting Navy Veterans in hospital.</w:t>
      </w:r>
    </w:p>
    <w:p w14:paraId="34C62F8D" w14:textId="1C579D4C" w:rsidR="00AD29EE" w:rsidRDefault="00D22233" w:rsidP="00FD1A58">
      <w:pPr>
        <w:jc w:val="both"/>
      </w:pPr>
      <w:r w:rsidRPr="00D1455A">
        <w:rPr>
          <w:b/>
          <w:bCs/>
        </w:rPr>
        <w:t>Not yet achieved</w:t>
      </w:r>
      <w:r w:rsidR="00441902">
        <w:t xml:space="preserve"> but </w:t>
      </w:r>
      <w:r w:rsidR="00EC13CF">
        <w:t>under investigation</w:t>
      </w:r>
      <w:r w:rsidR="00F33B2A">
        <w:t xml:space="preserve"> with Bairnsdale Regional Hospital and Lakes Entrance Hospital</w:t>
      </w:r>
      <w:r w:rsidR="00EC13CF">
        <w:t>.</w:t>
      </w:r>
    </w:p>
    <w:p w14:paraId="7C307D91" w14:textId="7A5F85DE" w:rsidR="008B5C0B" w:rsidRDefault="008B5C0B" w:rsidP="00FD1A58">
      <w:pPr>
        <w:pStyle w:val="ListParagraph"/>
        <w:ind w:left="0"/>
        <w:jc w:val="both"/>
      </w:pPr>
      <w:r>
        <w:t>Record in meeting minutes under the heading of CARE, visitations to Navy Veterans in hospital or at home by Sub-section members.</w:t>
      </w:r>
    </w:p>
    <w:p w14:paraId="743624E0" w14:textId="37ECF323" w:rsidR="00967A30" w:rsidRDefault="006C039A" w:rsidP="00FD1A58">
      <w:pPr>
        <w:jc w:val="both"/>
      </w:pPr>
      <w:r w:rsidRPr="00D1455A">
        <w:rPr>
          <w:b/>
          <w:bCs/>
        </w:rPr>
        <w:t>Achieved.</w:t>
      </w:r>
      <w:r>
        <w:t xml:space="preserve"> </w:t>
      </w:r>
      <w:r w:rsidR="00D1455A">
        <w:t xml:space="preserve">General Meeting </w:t>
      </w:r>
      <w:r>
        <w:t xml:space="preserve">Minutes reflect </w:t>
      </w:r>
      <w:r w:rsidR="00A36F15">
        <w:t xml:space="preserve">home and </w:t>
      </w:r>
      <w:r w:rsidR="00C946CD">
        <w:t xml:space="preserve">hospital </w:t>
      </w:r>
      <w:r w:rsidR="006E0DC2">
        <w:t>visitations</w:t>
      </w:r>
      <w:r w:rsidR="00F33B2A">
        <w:t xml:space="preserve"> undertaken by the Sub-section’s Welfare Officer</w:t>
      </w:r>
      <w:r w:rsidR="00C946CD">
        <w:t>.</w:t>
      </w:r>
    </w:p>
    <w:p w14:paraId="6B4E1796" w14:textId="3D9F8EBC" w:rsidR="008B5C0B" w:rsidRPr="00E40FB2" w:rsidRDefault="00384C9E" w:rsidP="00E40FB2">
      <w:pPr>
        <w:ind w:left="3600"/>
        <w:rPr>
          <w:b/>
          <w:bCs/>
          <w:u w:val="single"/>
        </w:rPr>
      </w:pPr>
      <w:r w:rsidRPr="00E40FB2">
        <w:rPr>
          <w:b/>
          <w:bCs/>
          <w:u w:val="single"/>
        </w:rPr>
        <w:t>COMMEMORATION</w:t>
      </w:r>
    </w:p>
    <w:p w14:paraId="2DEBD5B2" w14:textId="23FF59CE" w:rsidR="008B5C0B" w:rsidRDefault="008B5C0B" w:rsidP="00FD1A58">
      <w:pPr>
        <w:jc w:val="both"/>
      </w:pPr>
      <w:r>
        <w:t>Strengthen the presence of Navy Veterans at key commemoration services related to the Royal Australian Navy.</w:t>
      </w:r>
    </w:p>
    <w:p w14:paraId="4B71DF69" w14:textId="7106524D" w:rsidR="008B5C0B" w:rsidRDefault="00534B6C" w:rsidP="00FD1A58">
      <w:pPr>
        <w:jc w:val="both"/>
      </w:pPr>
      <w:r w:rsidRPr="00B96ECA">
        <w:rPr>
          <w:b/>
          <w:bCs/>
        </w:rPr>
        <w:t>Not yet achieved</w:t>
      </w:r>
      <w:r>
        <w:t xml:space="preserve"> bu</w:t>
      </w:r>
      <w:r w:rsidR="00B96ECA">
        <w:t>t u</w:t>
      </w:r>
      <w:r w:rsidR="00EC3BB2">
        <w:t>nder investigation</w:t>
      </w:r>
      <w:r w:rsidR="00B96ECA">
        <w:t>.</w:t>
      </w:r>
      <w:r w:rsidR="00F33B2A">
        <w:t xml:space="preserve"> Future intention is for the Sub-section Secretary to attend key Melbourne based commemoration services.</w:t>
      </w:r>
    </w:p>
    <w:p w14:paraId="6A949F80" w14:textId="1547D12F" w:rsidR="008B5C0B" w:rsidRDefault="008B5C0B" w:rsidP="00FD1A58">
      <w:pPr>
        <w:jc w:val="both"/>
      </w:pPr>
      <w:r>
        <w:t>Sections to ensure there is at least one significant service scheduled during the year remembering flagship events, such as:  HMA</w:t>
      </w:r>
      <w:r w:rsidR="00F719D7">
        <w:t xml:space="preserve"> </w:t>
      </w:r>
      <w:r>
        <w:t>Ships Voyager; Yarra; Perth; AE1; and Armidale.   In addition</w:t>
      </w:r>
      <w:r w:rsidR="00271F5D">
        <w:t>,</w:t>
      </w:r>
      <w:r>
        <w:t xml:space="preserve"> there is the Battle of the Coral Sea and Battle of Bita Paka.</w:t>
      </w:r>
    </w:p>
    <w:p w14:paraId="2A03B9DC" w14:textId="102E73A4" w:rsidR="00A90408" w:rsidRDefault="00B32D69" w:rsidP="00FD1A58">
      <w:pPr>
        <w:jc w:val="both"/>
      </w:pPr>
      <w:r w:rsidRPr="007E5D3D">
        <w:rPr>
          <w:b/>
          <w:bCs/>
        </w:rPr>
        <w:t>Achieved in part</w:t>
      </w:r>
      <w:r w:rsidR="00966D68">
        <w:t xml:space="preserve">. </w:t>
      </w:r>
      <w:r w:rsidR="008A4E0E">
        <w:t xml:space="preserve">Presentations </w:t>
      </w:r>
      <w:r w:rsidR="008126BB">
        <w:t xml:space="preserve">regarding significant </w:t>
      </w:r>
      <w:r w:rsidR="00BF03C9">
        <w:t xml:space="preserve">Navy events are </w:t>
      </w:r>
      <w:r w:rsidR="00AF0B4D">
        <w:t xml:space="preserve">researched and </w:t>
      </w:r>
      <w:r w:rsidR="00BF03C9">
        <w:t xml:space="preserve">delivered </w:t>
      </w:r>
      <w:r w:rsidR="00AF0B4D">
        <w:t>by the Sub-section</w:t>
      </w:r>
      <w:r w:rsidR="007E5D3D">
        <w:t>’</w:t>
      </w:r>
      <w:r w:rsidR="00867111">
        <w:t xml:space="preserve">s Commemorations </w:t>
      </w:r>
      <w:r w:rsidR="007E5D3D">
        <w:t xml:space="preserve">Committee member </w:t>
      </w:r>
      <w:r w:rsidR="002A6736">
        <w:t xml:space="preserve">on completion of </w:t>
      </w:r>
      <w:r w:rsidR="007E5D3D">
        <w:t xml:space="preserve">each </w:t>
      </w:r>
      <w:r w:rsidR="00A6643C">
        <w:t>General</w:t>
      </w:r>
      <w:r w:rsidR="002A6736">
        <w:t xml:space="preserve"> Meeting</w:t>
      </w:r>
      <w:r w:rsidR="007E5D3D">
        <w:t>.</w:t>
      </w:r>
      <w:r w:rsidR="00271F5D">
        <w:t xml:space="preserve"> </w:t>
      </w:r>
      <w:r w:rsidR="00074AE1">
        <w:t>Presentations</w:t>
      </w:r>
      <w:r w:rsidR="00316584">
        <w:t xml:space="preserve"> during 2019 included </w:t>
      </w:r>
      <w:r w:rsidR="00074AE1">
        <w:t>the Battle of Bita Paka</w:t>
      </w:r>
      <w:r w:rsidR="0015364E">
        <w:t>, Battle of Leyte Gulf</w:t>
      </w:r>
      <w:r w:rsidR="00ED77DF">
        <w:t xml:space="preserve"> and the sinking of HMAS Armidale</w:t>
      </w:r>
      <w:r w:rsidR="00A90408">
        <w:t>.</w:t>
      </w:r>
    </w:p>
    <w:p w14:paraId="4364B339" w14:textId="4866C797" w:rsidR="008B5C0B" w:rsidRDefault="008B5C0B" w:rsidP="00FD1A58">
      <w:pPr>
        <w:jc w:val="both"/>
      </w:pPr>
      <w:r>
        <w:t>Record in meeting minutes all attendance at commemoration services, particularly those relating to Navy.</w:t>
      </w:r>
    </w:p>
    <w:p w14:paraId="7282772E" w14:textId="463761A9" w:rsidR="00615EE5" w:rsidRDefault="00615EE5" w:rsidP="00FD1A58">
      <w:pPr>
        <w:jc w:val="both"/>
      </w:pPr>
      <w:r w:rsidRPr="004A0C12">
        <w:rPr>
          <w:b/>
          <w:bCs/>
        </w:rPr>
        <w:t>Achieved.</w:t>
      </w:r>
      <w:r>
        <w:t xml:space="preserve"> The Sub-section </w:t>
      </w:r>
      <w:r w:rsidR="00F41DA4">
        <w:t xml:space="preserve">recorded a Report of Proceedings concerning the </w:t>
      </w:r>
      <w:r w:rsidR="004C4D42">
        <w:t>Sub-section’s rededication of the RAN Memorial Plaque</w:t>
      </w:r>
      <w:r w:rsidR="00B07AAB">
        <w:t xml:space="preserve">, located in the Beaufort </w:t>
      </w:r>
      <w:r w:rsidR="00BE3553">
        <w:t>Memorial Gardens, Bairnsdale</w:t>
      </w:r>
      <w:r w:rsidR="004A0C12">
        <w:t>.</w:t>
      </w:r>
    </w:p>
    <w:p w14:paraId="67ED7330" w14:textId="77777777" w:rsidR="00043D28" w:rsidRPr="00E40FB2" w:rsidRDefault="00384C9E" w:rsidP="00271F5D">
      <w:pPr>
        <w:ind w:left="3600" w:firstLine="720"/>
        <w:rPr>
          <w:b/>
          <w:bCs/>
          <w:u w:val="single"/>
        </w:rPr>
      </w:pPr>
      <w:r w:rsidRPr="00E40FB2">
        <w:rPr>
          <w:b/>
          <w:bCs/>
          <w:u w:val="single"/>
        </w:rPr>
        <w:t>CADETS</w:t>
      </w:r>
    </w:p>
    <w:p w14:paraId="6B5BC988" w14:textId="04205870" w:rsidR="008B5C0B" w:rsidRPr="00043D28" w:rsidRDefault="008B5C0B" w:rsidP="00FD1A58">
      <w:pPr>
        <w:jc w:val="both"/>
        <w:rPr>
          <w:u w:val="single"/>
        </w:rPr>
      </w:pPr>
      <w:r>
        <w:lastRenderedPageBreak/>
        <w:t xml:space="preserve">Identify what specific support </w:t>
      </w:r>
      <w:proofErr w:type="gramStart"/>
      <w:r>
        <w:t>is able to</w:t>
      </w:r>
      <w:proofErr w:type="gramEnd"/>
      <w:r>
        <w:t xml:space="preserve"> be provided by each Subsection closest to an ANC Training Ship.</w:t>
      </w:r>
    </w:p>
    <w:p w14:paraId="6F9C065D" w14:textId="10B8B2E8" w:rsidR="008B5C0B" w:rsidRDefault="008B5C0B" w:rsidP="00FD1A58">
      <w:pPr>
        <w:jc w:val="both"/>
      </w:pPr>
      <w:r>
        <w:t>Encourage eligible Cadets and Instructors to join the NAA.   This should also be extended to ANC Support Committees.</w:t>
      </w:r>
    </w:p>
    <w:p w14:paraId="40081D36" w14:textId="508DAD6E" w:rsidR="008B5C0B" w:rsidRDefault="008B5C0B" w:rsidP="0002684D">
      <w:r>
        <w:t>Record in meeting minutes any activities that support ANC Training Ships.</w:t>
      </w:r>
    </w:p>
    <w:p w14:paraId="64CA0341" w14:textId="0197B4DB" w:rsidR="0082713E" w:rsidRDefault="00F122CD" w:rsidP="00FD1A58">
      <w:pPr>
        <w:jc w:val="both"/>
      </w:pPr>
      <w:r>
        <w:t xml:space="preserve">The Sub-section </w:t>
      </w:r>
      <w:r w:rsidR="003F02FC">
        <w:t xml:space="preserve">is </w:t>
      </w:r>
      <w:r w:rsidR="007071D3">
        <w:t>discussin</w:t>
      </w:r>
      <w:r w:rsidR="00B43438">
        <w:t xml:space="preserve">g </w:t>
      </w:r>
      <w:r w:rsidR="003F02FC">
        <w:t xml:space="preserve">the </w:t>
      </w:r>
      <w:r w:rsidR="00F41F33">
        <w:t>feasibility o</w:t>
      </w:r>
      <w:r w:rsidR="007071D3">
        <w:t>f</w:t>
      </w:r>
      <w:r w:rsidR="00F41F33">
        <w:t xml:space="preserve"> establishing </w:t>
      </w:r>
      <w:r w:rsidR="00BB6C13">
        <w:t>a</w:t>
      </w:r>
      <w:r w:rsidR="00FA6133">
        <w:t>n</w:t>
      </w:r>
      <w:r w:rsidR="00BB6C13">
        <w:t xml:space="preserve"> ANC Unit </w:t>
      </w:r>
      <w:r w:rsidR="005244F2">
        <w:t>in East Gippsland</w:t>
      </w:r>
      <w:r w:rsidR="00B43438">
        <w:t xml:space="preserve">. Discussion is </w:t>
      </w:r>
      <w:r w:rsidR="00AB570A">
        <w:t>contained within the Sub-section Executive</w:t>
      </w:r>
      <w:r w:rsidR="00211706">
        <w:t xml:space="preserve"> </w:t>
      </w:r>
      <w:r w:rsidR="008D39C2">
        <w:t xml:space="preserve">before </w:t>
      </w:r>
      <w:r w:rsidR="009E4E4B">
        <w:t xml:space="preserve">engaging </w:t>
      </w:r>
      <w:r w:rsidR="00E87B74">
        <w:t>the ANC Headquarter</w:t>
      </w:r>
      <w:r w:rsidR="00892D45">
        <w:t xml:space="preserve"> element.</w:t>
      </w:r>
      <w:r w:rsidR="00F33B2A">
        <w:t xml:space="preserve"> Previous work undertaken by a Sub-section member will form the basis of future decisions and representations. </w:t>
      </w:r>
    </w:p>
    <w:p w14:paraId="50AA48A6" w14:textId="6C88F14A" w:rsidR="0082713E" w:rsidRPr="00E40FB2" w:rsidRDefault="00150219" w:rsidP="00A948B3">
      <w:pPr>
        <w:ind w:left="2880" w:firstLine="720"/>
        <w:rPr>
          <w:b/>
          <w:bCs/>
          <w:u w:val="single"/>
        </w:rPr>
      </w:pPr>
      <w:r w:rsidRPr="00E40FB2">
        <w:rPr>
          <w:b/>
          <w:bCs/>
          <w:u w:val="single"/>
        </w:rPr>
        <w:t>CAMARADERIE</w:t>
      </w:r>
    </w:p>
    <w:p w14:paraId="73815519" w14:textId="77953081" w:rsidR="008B5C0B" w:rsidRDefault="008B5C0B" w:rsidP="00FD1A58">
      <w:pPr>
        <w:pStyle w:val="ListParagraph"/>
        <w:ind w:left="0"/>
        <w:jc w:val="both"/>
      </w:pPr>
      <w:r>
        <w:t>Every member to solicit other like-minded individuals with an interest in Navy, particularly ex-Navy men and women to join their Subsection.</w:t>
      </w:r>
    </w:p>
    <w:p w14:paraId="52A43B37" w14:textId="72F46DA1" w:rsidR="00A855FD" w:rsidRDefault="00A855FD" w:rsidP="0002684D">
      <w:r w:rsidRPr="00223C06">
        <w:rPr>
          <w:b/>
          <w:bCs/>
        </w:rPr>
        <w:t>Achieved.</w:t>
      </w:r>
      <w:r>
        <w:t xml:space="preserve"> The Sub-section membership grew by eight throughout 2019</w:t>
      </w:r>
      <w:r w:rsidR="00223C06">
        <w:t>.</w:t>
      </w:r>
    </w:p>
    <w:p w14:paraId="006169E6" w14:textId="18270D18" w:rsidR="008B5C0B" w:rsidRDefault="008B5C0B" w:rsidP="00FD1A58">
      <w:pPr>
        <w:jc w:val="both"/>
      </w:pPr>
      <w:r>
        <w:t>Initiate activities likely to draw the attention of younger Veterans to the NAA, such as engaging with Defence Community Organisation at their activities designed to bring Veterans and families together.</w:t>
      </w:r>
    </w:p>
    <w:p w14:paraId="34284EC2" w14:textId="54C40E23" w:rsidR="008B5C0B" w:rsidRPr="002F4E63" w:rsidRDefault="002F4E63" w:rsidP="0002684D">
      <w:pPr>
        <w:rPr>
          <w:b/>
          <w:bCs/>
        </w:rPr>
      </w:pPr>
      <w:r w:rsidRPr="002F4E63">
        <w:rPr>
          <w:b/>
          <w:bCs/>
        </w:rPr>
        <w:t>Not yet achieved</w:t>
      </w:r>
      <w:r w:rsidR="00715935">
        <w:rPr>
          <w:b/>
          <w:bCs/>
        </w:rPr>
        <w:t>.</w:t>
      </w:r>
    </w:p>
    <w:p w14:paraId="096236C8" w14:textId="6C8CB856" w:rsidR="008B5C0B" w:rsidRDefault="00173069" w:rsidP="00173069">
      <w:pPr>
        <w:pStyle w:val="ListParagraph"/>
        <w:ind w:left="0"/>
      </w:pPr>
      <w:r>
        <w:t>L</w:t>
      </w:r>
      <w:r w:rsidR="008B5C0B">
        <w:t>obby like-minded groups to affiliate with NAA.</w:t>
      </w:r>
    </w:p>
    <w:p w14:paraId="7EF73068" w14:textId="77777777" w:rsidR="00C47540" w:rsidRDefault="00C47540" w:rsidP="0002684D">
      <w:pPr>
        <w:pStyle w:val="ListParagraph"/>
        <w:ind w:left="405"/>
      </w:pPr>
    </w:p>
    <w:p w14:paraId="788162B9" w14:textId="7BE1DD90" w:rsidR="00C47540" w:rsidRPr="00C47540" w:rsidRDefault="00C47540" w:rsidP="0002684D">
      <w:pPr>
        <w:pStyle w:val="ListParagraph"/>
        <w:ind w:left="0"/>
        <w:rPr>
          <w:b/>
          <w:bCs/>
        </w:rPr>
      </w:pPr>
      <w:r w:rsidRPr="00C47540">
        <w:rPr>
          <w:b/>
          <w:bCs/>
        </w:rPr>
        <w:t>Not yet achieved.</w:t>
      </w:r>
    </w:p>
    <w:p w14:paraId="58905436" w14:textId="77777777" w:rsidR="00173069" w:rsidRPr="00E40FB2" w:rsidRDefault="00C13D63" w:rsidP="00173069">
      <w:pPr>
        <w:ind w:left="2880" w:firstLine="720"/>
        <w:rPr>
          <w:b/>
          <w:bCs/>
          <w:u w:val="single"/>
        </w:rPr>
      </w:pPr>
      <w:r w:rsidRPr="00E40FB2">
        <w:rPr>
          <w:b/>
          <w:bCs/>
          <w:u w:val="single"/>
        </w:rPr>
        <w:t>NATIONAL</w:t>
      </w:r>
    </w:p>
    <w:p w14:paraId="7A2B9F7A" w14:textId="33FB832B" w:rsidR="008B5C0B" w:rsidRPr="00173069" w:rsidRDefault="008B5C0B" w:rsidP="00FD1A58">
      <w:pPr>
        <w:jc w:val="both"/>
        <w:rPr>
          <w:u w:val="single"/>
        </w:rPr>
      </w:pPr>
      <w:r>
        <w:t>Ensure at least one member of each Section Executive and Sub-section Committee takes up the Administrator Website role and then assists their membership maximise the benefit of the Website.</w:t>
      </w:r>
    </w:p>
    <w:p w14:paraId="7691FAF6" w14:textId="129DF084" w:rsidR="008B5C0B" w:rsidRPr="00A948B3" w:rsidRDefault="00C47540" w:rsidP="0002684D">
      <w:pPr>
        <w:rPr>
          <w:b/>
          <w:bCs/>
        </w:rPr>
      </w:pPr>
      <w:r w:rsidRPr="00A948B3">
        <w:rPr>
          <w:b/>
          <w:bCs/>
        </w:rPr>
        <w:t>Achieved</w:t>
      </w:r>
      <w:r w:rsidR="00A22A95" w:rsidRPr="00A948B3">
        <w:rPr>
          <w:b/>
          <w:bCs/>
        </w:rPr>
        <w:t>.</w:t>
      </w:r>
    </w:p>
    <w:p w14:paraId="5955A215" w14:textId="73097259" w:rsidR="008B5C0B" w:rsidRDefault="008B5C0B" w:rsidP="00FD1A58">
      <w:pPr>
        <w:jc w:val="both"/>
      </w:pPr>
      <w:r>
        <w:t>Encourage all members, particularly Treasurers to use electronic banking.   Paypal is the preferred method as it minimises administrative effort.</w:t>
      </w:r>
    </w:p>
    <w:p w14:paraId="4537DD11" w14:textId="5AE610AC" w:rsidR="008B5C0B" w:rsidRPr="00E05677" w:rsidRDefault="006E4B2E" w:rsidP="0002684D">
      <w:pPr>
        <w:rPr>
          <w:b/>
          <w:bCs/>
        </w:rPr>
      </w:pPr>
      <w:r w:rsidRPr="00E05677">
        <w:rPr>
          <w:b/>
          <w:bCs/>
        </w:rPr>
        <w:t>Under investigation</w:t>
      </w:r>
      <w:r w:rsidR="00E05677" w:rsidRPr="00E05677">
        <w:rPr>
          <w:b/>
          <w:bCs/>
        </w:rPr>
        <w:t>.</w:t>
      </w:r>
    </w:p>
    <w:p w14:paraId="0C6B7577" w14:textId="5489AEC0" w:rsidR="00CD5763" w:rsidRDefault="008B5C0B" w:rsidP="00FD1A58">
      <w:pPr>
        <w:pStyle w:val="ListParagraph"/>
        <w:ind w:left="0"/>
        <w:jc w:val="both"/>
      </w:pPr>
      <w:r>
        <w:t>Encourage members who currently do not have an email address recorded with the National Registrar to do so.</w:t>
      </w:r>
    </w:p>
    <w:p w14:paraId="481E7C0C" w14:textId="0D4E4045" w:rsidR="008F0E49" w:rsidRDefault="0052292D" w:rsidP="00173069">
      <w:pPr>
        <w:rPr>
          <w:b/>
          <w:bCs/>
        </w:rPr>
      </w:pPr>
      <w:r w:rsidRPr="0052292D">
        <w:rPr>
          <w:b/>
          <w:bCs/>
        </w:rPr>
        <w:t>Recently achieved.</w:t>
      </w:r>
    </w:p>
    <w:p w14:paraId="56FD4F4E" w14:textId="64DFEA79" w:rsidR="002B7BA1" w:rsidRDefault="002B7BA1" w:rsidP="00173069">
      <w:pPr>
        <w:rPr>
          <w:b/>
          <w:bCs/>
        </w:rPr>
      </w:pPr>
      <w:r>
        <w:rPr>
          <w:b/>
          <w:bCs/>
        </w:rPr>
        <w:t>Endorsed by the:</w:t>
      </w:r>
    </w:p>
    <w:p w14:paraId="592B5375" w14:textId="18030C6F" w:rsidR="002B7BA1" w:rsidRPr="002B7BA1" w:rsidRDefault="002B7BA1" w:rsidP="002B7BA1">
      <w:pPr>
        <w:spacing w:after="0"/>
      </w:pPr>
      <w:r w:rsidRPr="002B7BA1">
        <w:t>Vice President</w:t>
      </w:r>
    </w:p>
    <w:p w14:paraId="4800B09A" w14:textId="37343ED2" w:rsidR="002B7BA1" w:rsidRPr="002B7BA1" w:rsidRDefault="002B7BA1" w:rsidP="002B7BA1">
      <w:pPr>
        <w:spacing w:after="0"/>
      </w:pPr>
      <w:r w:rsidRPr="002B7BA1">
        <w:t>Treasurer</w:t>
      </w:r>
    </w:p>
    <w:p w14:paraId="6A5AD7E7" w14:textId="03C76C01" w:rsidR="002B7BA1" w:rsidRDefault="002B7BA1" w:rsidP="002B7BA1">
      <w:pPr>
        <w:spacing w:after="0"/>
      </w:pPr>
      <w:r w:rsidRPr="002B7BA1">
        <w:lastRenderedPageBreak/>
        <w:t>Secretary</w:t>
      </w:r>
    </w:p>
    <w:p w14:paraId="1487141E" w14:textId="77777777" w:rsidR="002B7BA1" w:rsidRPr="002B7BA1" w:rsidRDefault="002B7BA1" w:rsidP="002B7BA1">
      <w:pPr>
        <w:spacing w:after="0"/>
      </w:pPr>
    </w:p>
    <w:p w14:paraId="5F8A91EF" w14:textId="77777777" w:rsidR="00BE27CD" w:rsidRDefault="002B7BA1" w:rsidP="00BE27CD">
      <w:pPr>
        <w:rPr>
          <w:b/>
          <w:bCs/>
        </w:rPr>
      </w:pPr>
      <w:r>
        <w:rPr>
          <w:b/>
          <w:bCs/>
        </w:rPr>
        <w:t>Approved by:</w:t>
      </w:r>
    </w:p>
    <w:p w14:paraId="44FB5965" w14:textId="686E0389" w:rsidR="002B7BA1" w:rsidRDefault="002B7BA1" w:rsidP="00BE27CD">
      <w:pPr>
        <w:rPr>
          <w:b/>
          <w:bCs/>
        </w:rPr>
      </w:pPr>
      <w:r>
        <w:rPr>
          <w:b/>
          <w:bCs/>
        </w:rPr>
        <w:t>P.E. Tunnage</w:t>
      </w:r>
    </w:p>
    <w:p w14:paraId="14BB20B0" w14:textId="578B462C" w:rsidR="002B7BA1" w:rsidRPr="0052292D" w:rsidRDefault="002B7BA1" w:rsidP="002B7BA1">
      <w:pPr>
        <w:spacing w:after="0"/>
        <w:rPr>
          <w:b/>
          <w:bCs/>
        </w:rPr>
      </w:pPr>
      <w:r>
        <w:rPr>
          <w:b/>
          <w:bCs/>
        </w:rPr>
        <w:t>President</w:t>
      </w:r>
    </w:p>
    <w:sectPr w:rsidR="002B7BA1" w:rsidRPr="0052292D" w:rsidSect="00DC1656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aperSrc w:first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86E5" w14:textId="77777777" w:rsidR="00580F68" w:rsidRDefault="00580F68" w:rsidP="00F310CF">
      <w:pPr>
        <w:spacing w:after="0" w:line="240" w:lineRule="auto"/>
      </w:pPr>
      <w:r>
        <w:separator/>
      </w:r>
    </w:p>
  </w:endnote>
  <w:endnote w:type="continuationSeparator" w:id="0">
    <w:p w14:paraId="27519033" w14:textId="77777777" w:rsidR="00580F68" w:rsidRDefault="00580F68" w:rsidP="00F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953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C1F2A" w14:textId="68C0D530" w:rsidR="00F310CF" w:rsidRDefault="00F31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1C02D" w14:textId="77777777" w:rsidR="00F310CF" w:rsidRDefault="00F3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F47B" w14:textId="77777777" w:rsidR="00580F68" w:rsidRDefault="00580F68" w:rsidP="00F310CF">
      <w:pPr>
        <w:spacing w:after="0" w:line="240" w:lineRule="auto"/>
      </w:pPr>
      <w:r>
        <w:separator/>
      </w:r>
    </w:p>
  </w:footnote>
  <w:footnote w:type="continuationSeparator" w:id="0">
    <w:p w14:paraId="22474D4A" w14:textId="77777777" w:rsidR="00580F68" w:rsidRDefault="00580F68" w:rsidP="00F3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DBB0" w14:textId="759C9789" w:rsidR="002F5156" w:rsidRPr="002B7BA1" w:rsidRDefault="002B7BA1" w:rsidP="002B7BA1">
    <w:pPr>
      <w:pStyle w:val="Header"/>
      <w:jc w:val="center"/>
      <w:rPr>
        <w:b/>
        <w:bCs/>
      </w:rPr>
    </w:pPr>
    <w:r w:rsidRPr="002B7BA1">
      <w:rPr>
        <w:b/>
        <w:bCs/>
      </w:rPr>
      <w:t>EAST GIPPSLAND SUB-SECTION</w:t>
    </w:r>
  </w:p>
  <w:p w14:paraId="136E69DE" w14:textId="4BC5DD8D" w:rsidR="002B7BA1" w:rsidRPr="002B7BA1" w:rsidRDefault="002B7BA1" w:rsidP="002B7BA1">
    <w:pPr>
      <w:pStyle w:val="Header"/>
      <w:jc w:val="center"/>
      <w:rPr>
        <w:b/>
        <w:bCs/>
      </w:rPr>
    </w:pPr>
    <w:r w:rsidRPr="002B7BA1">
      <w:rPr>
        <w:b/>
        <w:bCs/>
      </w:rPr>
      <w:t>ONCE NAVY, ALWAYS NAVY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3C"/>
    <w:multiLevelType w:val="hybridMultilevel"/>
    <w:tmpl w:val="0430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79E5"/>
    <w:multiLevelType w:val="hybridMultilevel"/>
    <w:tmpl w:val="2E643B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701"/>
    <w:multiLevelType w:val="hybridMultilevel"/>
    <w:tmpl w:val="C11CD750"/>
    <w:lvl w:ilvl="0" w:tplc="D3F4E6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36"/>
    <w:rsid w:val="00020A40"/>
    <w:rsid w:val="0002684D"/>
    <w:rsid w:val="00043D28"/>
    <w:rsid w:val="00074AE1"/>
    <w:rsid w:val="00150219"/>
    <w:rsid w:val="0015364E"/>
    <w:rsid w:val="00173069"/>
    <w:rsid w:val="001E255E"/>
    <w:rsid w:val="002007EB"/>
    <w:rsid w:val="00211706"/>
    <w:rsid w:val="00223C06"/>
    <w:rsid w:val="002463BF"/>
    <w:rsid w:val="00271F5D"/>
    <w:rsid w:val="002A6736"/>
    <w:rsid w:val="002B7BA1"/>
    <w:rsid w:val="002C7CCB"/>
    <w:rsid w:val="002D7EA4"/>
    <w:rsid w:val="002F4E63"/>
    <w:rsid w:val="002F5156"/>
    <w:rsid w:val="00316584"/>
    <w:rsid w:val="00336F08"/>
    <w:rsid w:val="00384C9E"/>
    <w:rsid w:val="003A1696"/>
    <w:rsid w:val="003C5277"/>
    <w:rsid w:val="003F02FC"/>
    <w:rsid w:val="00402459"/>
    <w:rsid w:val="0041447C"/>
    <w:rsid w:val="00441902"/>
    <w:rsid w:val="00481655"/>
    <w:rsid w:val="004A0C12"/>
    <w:rsid w:val="004C3E35"/>
    <w:rsid w:val="004C4D42"/>
    <w:rsid w:val="004E3701"/>
    <w:rsid w:val="004F0ECF"/>
    <w:rsid w:val="00511B25"/>
    <w:rsid w:val="0052292D"/>
    <w:rsid w:val="005244F2"/>
    <w:rsid w:val="00534B6C"/>
    <w:rsid w:val="00580F68"/>
    <w:rsid w:val="005D719C"/>
    <w:rsid w:val="005F1944"/>
    <w:rsid w:val="005F2C08"/>
    <w:rsid w:val="00615EE5"/>
    <w:rsid w:val="00644489"/>
    <w:rsid w:val="006468CF"/>
    <w:rsid w:val="00691EBC"/>
    <w:rsid w:val="006A0A28"/>
    <w:rsid w:val="006A2A97"/>
    <w:rsid w:val="006C039A"/>
    <w:rsid w:val="006E0DC2"/>
    <w:rsid w:val="006E1D30"/>
    <w:rsid w:val="006E4B2E"/>
    <w:rsid w:val="007071D3"/>
    <w:rsid w:val="00715935"/>
    <w:rsid w:val="007E5D3D"/>
    <w:rsid w:val="007F2DF9"/>
    <w:rsid w:val="008126BB"/>
    <w:rsid w:val="0082713E"/>
    <w:rsid w:val="0083268F"/>
    <w:rsid w:val="00856136"/>
    <w:rsid w:val="00860F95"/>
    <w:rsid w:val="00862CA0"/>
    <w:rsid w:val="00867111"/>
    <w:rsid w:val="00892D45"/>
    <w:rsid w:val="008A4E0E"/>
    <w:rsid w:val="008B4F3E"/>
    <w:rsid w:val="008B5C0B"/>
    <w:rsid w:val="008D39C2"/>
    <w:rsid w:val="008F0E49"/>
    <w:rsid w:val="009049F0"/>
    <w:rsid w:val="00944F6E"/>
    <w:rsid w:val="00945080"/>
    <w:rsid w:val="00966D68"/>
    <w:rsid w:val="00967A30"/>
    <w:rsid w:val="0098179D"/>
    <w:rsid w:val="009E4E4B"/>
    <w:rsid w:val="00A17215"/>
    <w:rsid w:val="00A22A95"/>
    <w:rsid w:val="00A36F15"/>
    <w:rsid w:val="00A4464C"/>
    <w:rsid w:val="00A54FDA"/>
    <w:rsid w:val="00A6643C"/>
    <w:rsid w:val="00A855FD"/>
    <w:rsid w:val="00A90408"/>
    <w:rsid w:val="00A948B3"/>
    <w:rsid w:val="00AB570A"/>
    <w:rsid w:val="00AD29EE"/>
    <w:rsid w:val="00AF0B4D"/>
    <w:rsid w:val="00B07AAB"/>
    <w:rsid w:val="00B13EEE"/>
    <w:rsid w:val="00B31A4B"/>
    <w:rsid w:val="00B32D69"/>
    <w:rsid w:val="00B368D1"/>
    <w:rsid w:val="00B43438"/>
    <w:rsid w:val="00B63884"/>
    <w:rsid w:val="00B96ECA"/>
    <w:rsid w:val="00BB5A5E"/>
    <w:rsid w:val="00BB6C13"/>
    <w:rsid w:val="00BE0384"/>
    <w:rsid w:val="00BE27CD"/>
    <w:rsid w:val="00BE3553"/>
    <w:rsid w:val="00BF03C9"/>
    <w:rsid w:val="00C13D63"/>
    <w:rsid w:val="00C47540"/>
    <w:rsid w:val="00C946CD"/>
    <w:rsid w:val="00CD5763"/>
    <w:rsid w:val="00CE27FA"/>
    <w:rsid w:val="00D1455A"/>
    <w:rsid w:val="00D22233"/>
    <w:rsid w:val="00D85B9A"/>
    <w:rsid w:val="00DC1656"/>
    <w:rsid w:val="00DC59FB"/>
    <w:rsid w:val="00DD259C"/>
    <w:rsid w:val="00DF7099"/>
    <w:rsid w:val="00E05677"/>
    <w:rsid w:val="00E40FB2"/>
    <w:rsid w:val="00E56E1B"/>
    <w:rsid w:val="00E87B74"/>
    <w:rsid w:val="00EC13CF"/>
    <w:rsid w:val="00EC3BB2"/>
    <w:rsid w:val="00ED77DF"/>
    <w:rsid w:val="00EF1D0C"/>
    <w:rsid w:val="00F121BC"/>
    <w:rsid w:val="00F122CD"/>
    <w:rsid w:val="00F1582D"/>
    <w:rsid w:val="00F310CF"/>
    <w:rsid w:val="00F33B2A"/>
    <w:rsid w:val="00F40E42"/>
    <w:rsid w:val="00F41DA4"/>
    <w:rsid w:val="00F41F33"/>
    <w:rsid w:val="00F719D7"/>
    <w:rsid w:val="00FA6133"/>
    <w:rsid w:val="00FD1A58"/>
    <w:rsid w:val="00FE0714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3418"/>
  <w15:chartTrackingRefBased/>
  <w15:docId w15:val="{D751723E-B86F-4CB7-B335-130C04C2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CF"/>
  </w:style>
  <w:style w:type="paragraph" w:styleId="Footer">
    <w:name w:val="footer"/>
    <w:basedOn w:val="Normal"/>
    <w:link w:val="FooterChar"/>
    <w:uiPriority w:val="99"/>
    <w:unhideWhenUsed/>
    <w:rsid w:val="00F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C25D-9D4E-4BF0-80F6-1AC2F45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2020-03-09T02:19:00Z</dcterms:created>
  <dcterms:modified xsi:type="dcterms:W3CDTF">2020-03-09T02:19:00Z</dcterms:modified>
</cp:coreProperties>
</file>