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504F" w14:textId="3C40F0C2" w:rsidR="004112F2" w:rsidRDefault="00303176" w:rsidP="004112F2">
      <w:pPr>
        <w:jc w:val="center"/>
        <w:rPr>
          <w:b/>
          <w:bCs/>
        </w:rPr>
      </w:pPr>
      <w:r w:rsidRPr="004112F2">
        <w:rPr>
          <w:b/>
          <w:bCs/>
        </w:rPr>
        <w:t xml:space="preserve">REPORT TO NATIONAL COUNCIL </w:t>
      </w:r>
    </w:p>
    <w:p w14:paraId="0FDCAF8F" w14:textId="10B505DB" w:rsidR="00303176" w:rsidRDefault="004112F2" w:rsidP="004112F2">
      <w:pPr>
        <w:jc w:val="center"/>
        <w:rPr>
          <w:b/>
          <w:bCs/>
        </w:rPr>
      </w:pPr>
      <w:r>
        <w:rPr>
          <w:b/>
          <w:bCs/>
        </w:rPr>
        <w:t xml:space="preserve">VIC_V00 </w:t>
      </w:r>
      <w:r w:rsidR="00303176" w:rsidRPr="004112F2">
        <w:rPr>
          <w:b/>
          <w:bCs/>
        </w:rPr>
        <w:t>VICTORIAN SECTION COUNCIL 2023</w:t>
      </w:r>
    </w:p>
    <w:p w14:paraId="1A1AE6CB" w14:textId="77777777" w:rsidR="000C1187" w:rsidRPr="004112F2" w:rsidRDefault="000C1187" w:rsidP="004112F2">
      <w:pPr>
        <w:jc w:val="center"/>
        <w:rPr>
          <w:b/>
          <w:bCs/>
        </w:rPr>
      </w:pPr>
    </w:p>
    <w:p w14:paraId="6FB8B1EB" w14:textId="208B12B7" w:rsidR="00303176" w:rsidRPr="000C1187" w:rsidRDefault="00303176" w:rsidP="000C1187">
      <w:pPr>
        <w:ind w:firstLine="720"/>
      </w:pPr>
      <w:r w:rsidRPr="000C1187">
        <w:t>This report covers the period 01 January to May 2023.</w:t>
      </w:r>
    </w:p>
    <w:p w14:paraId="4272B493" w14:textId="69D9C06D" w:rsidR="00303176" w:rsidRDefault="00303176" w:rsidP="004112F2">
      <w:pPr>
        <w:ind w:left="720"/>
        <w:jc w:val="both"/>
      </w:pPr>
      <w:r>
        <w:t xml:space="preserve">There is much to achieve during 2023 enabled by the resolutions made at the Victorian Section Council meetings. 2023 is a year of implementation and progress. The Executive meet in February 2023 to organise the Council and Annual General Meeting agendas. The </w:t>
      </w:r>
      <w:r w:rsidR="00EE6028">
        <w:t>Victorian Council</w:t>
      </w:r>
      <w:r w:rsidR="00EE6028">
        <w:t xml:space="preserve"> delegates postponed the scheduled </w:t>
      </w:r>
      <w:r>
        <w:t>Annual General Meeting date</w:t>
      </w:r>
      <w:r w:rsidR="00EE6028">
        <w:t xml:space="preserve"> </w:t>
      </w:r>
      <w:r>
        <w:t xml:space="preserve">until </w:t>
      </w:r>
      <w:r w:rsidR="00EE6028">
        <w:t xml:space="preserve">a future date in May 2023. </w:t>
      </w:r>
    </w:p>
    <w:p w14:paraId="2EEC6B31" w14:textId="6F51095B" w:rsidR="00303176" w:rsidRDefault="00303176" w:rsidP="004112F2">
      <w:pPr>
        <w:ind w:left="720"/>
        <w:jc w:val="both"/>
      </w:pPr>
      <w:r>
        <w:t>The Section Executive</w:t>
      </w:r>
      <w:r w:rsidR="00795F3C">
        <w:t xml:space="preserve"> members, along with representatives from other Ex-service Organisations,</w:t>
      </w:r>
      <w:r>
        <w:t xml:space="preserve"> attended the HMAS CERBERUS Open Day on </w:t>
      </w:r>
      <w:r w:rsidR="00795F3C">
        <w:t xml:space="preserve">19 March 2023 that </w:t>
      </w:r>
      <w:r w:rsidR="00EE6028">
        <w:t>highlighted</w:t>
      </w:r>
      <w:r w:rsidR="00795F3C">
        <w:t xml:space="preserve"> the results of the $500 million redevelopment. Attendees witnessed training simulators designed to provide a real-life feel to training scenarios such as firefighting and damage control, survival at sea, and weapons training quality exhibits open throughout the day</w:t>
      </w:r>
      <w:r w:rsidR="000C1187">
        <w:t xml:space="preserve"> and a Ceremonial Sunset end the day’s proceedings. </w:t>
      </w:r>
      <w:r w:rsidR="00795F3C">
        <w:t>The CERBERUS Command expected 20 000 visitors through the establishment during the day.</w:t>
      </w:r>
      <w:r w:rsidR="004112F2">
        <w:t xml:space="preserve"> Sunraysia, South- Western, Box Hill and members from two South Australian Sub-sections attended the day. These Sub-sections received funding from State agencies to reduce out-of-pocket expenses for vehicle hire and other logistic requirements. Esprit de Corps improved </w:t>
      </w:r>
      <w:r w:rsidR="000C1187">
        <w:t>as a direct result of Sub-section interaction.</w:t>
      </w:r>
      <w:r w:rsidR="00795F3C">
        <w:t xml:space="preserve"> The Victorian Section used the Open Day to promote and recruit to the NAA. </w:t>
      </w:r>
      <w:r w:rsidR="004112F2">
        <w:t>Council delegates distributed l</w:t>
      </w:r>
      <w:r w:rsidR="00795F3C">
        <w:t>eaflets</w:t>
      </w:r>
      <w:r w:rsidR="004112F2">
        <w:t>,</w:t>
      </w:r>
      <w:r w:rsidR="00795F3C">
        <w:t xml:space="preserve"> funded by the Melbourne Naval Committee</w:t>
      </w:r>
      <w:r w:rsidR="00EE6028">
        <w:t>,</w:t>
      </w:r>
      <w:r w:rsidR="00795F3C">
        <w:t xml:space="preserve"> </w:t>
      </w:r>
      <w:r w:rsidR="004112F2">
        <w:t>t</w:t>
      </w:r>
      <w:r w:rsidR="00795F3C">
        <w:t xml:space="preserve">o the unwary soles who ventured too close to the </w:t>
      </w:r>
      <w:r w:rsidR="004112F2">
        <w:t>ESO exhibit</w:t>
      </w:r>
      <w:r w:rsidR="00795F3C">
        <w:t xml:space="preserve">. The NAA Executive targeted </w:t>
      </w:r>
      <w:r w:rsidR="00280A25">
        <w:t>the</w:t>
      </w:r>
      <w:r w:rsidR="00795F3C">
        <w:t xml:space="preserve"> Senior Sailor, the Junior Officer and Junior Sailor as these people are the future of the NAA. </w:t>
      </w:r>
      <w:r w:rsidR="004112F2">
        <w:t>H</w:t>
      </w:r>
      <w:r w:rsidR="00795F3C">
        <w:t xml:space="preserve">undreds of leaflets were </w:t>
      </w:r>
      <w:r w:rsidR="00280A25">
        <w:t>handed out during the day.</w:t>
      </w:r>
      <w:r w:rsidR="004112F2">
        <w:t xml:space="preserve"> </w:t>
      </w:r>
    </w:p>
    <w:p w14:paraId="03920060" w14:textId="622B5B45" w:rsidR="00280A25" w:rsidRDefault="000C1187" w:rsidP="004112F2">
      <w:pPr>
        <w:ind w:left="720"/>
        <w:jc w:val="both"/>
      </w:pPr>
      <w:r>
        <w:t xml:space="preserve">Two members of the Victorian Council attend a Strategic Grants delivered workshop to enable the Council to establish sustainable, cost-effective grant-seeking strategies to deliver projects that fulfill the NAA organisational missions. Additionally, </w:t>
      </w:r>
      <w:r w:rsidR="00280A25">
        <w:t xml:space="preserve">Victorian Executive </w:t>
      </w:r>
      <w:r w:rsidR="00EE6028">
        <w:t>members will</w:t>
      </w:r>
      <w:r w:rsidR="00280A25">
        <w:t xml:space="preserve"> attend a Zoom training session organised by the Australian Charities Not for Profit Commission, on 03 May 2023. This training will highlight </w:t>
      </w:r>
      <w:r w:rsidR="00863AB8">
        <w:t xml:space="preserve">the legal duties of </w:t>
      </w:r>
      <w:r w:rsidR="00EE6028">
        <w:t>Not-for-Profit</w:t>
      </w:r>
      <w:r w:rsidR="00863AB8">
        <w:t xml:space="preserve"> Committee members, </w:t>
      </w:r>
      <w:r w:rsidR="004112F2">
        <w:t>Directors,</w:t>
      </w:r>
      <w:r w:rsidR="00863AB8">
        <w:t xml:space="preserve"> and Office holders.</w:t>
      </w:r>
    </w:p>
    <w:p w14:paraId="63D220F4" w14:textId="77777777" w:rsidR="000C1187" w:rsidRDefault="000C1187" w:rsidP="004112F2">
      <w:pPr>
        <w:ind w:left="720"/>
        <w:jc w:val="both"/>
      </w:pPr>
    </w:p>
    <w:p w14:paraId="362462EE" w14:textId="69641C39" w:rsidR="000C1187" w:rsidRDefault="000C1187" w:rsidP="004112F2">
      <w:pPr>
        <w:ind w:left="720"/>
        <w:jc w:val="both"/>
      </w:pPr>
      <w:r>
        <w:t xml:space="preserve">Raised and released by: </w:t>
      </w:r>
    </w:p>
    <w:p w14:paraId="2BBFF420" w14:textId="6608814C" w:rsidR="000C1187" w:rsidRPr="000C1187" w:rsidRDefault="000C1187" w:rsidP="004112F2">
      <w:pPr>
        <w:ind w:left="720"/>
        <w:jc w:val="both"/>
        <w:rPr>
          <w:b/>
          <w:bCs/>
        </w:rPr>
      </w:pPr>
      <w:r w:rsidRPr="000C1187">
        <w:rPr>
          <w:b/>
          <w:bCs/>
        </w:rPr>
        <w:t>Graham G. Thomas</w:t>
      </w:r>
    </w:p>
    <w:p w14:paraId="306E4DBC" w14:textId="61FA2524" w:rsidR="000C1187" w:rsidRDefault="000C1187" w:rsidP="004112F2">
      <w:pPr>
        <w:ind w:left="720"/>
        <w:jc w:val="both"/>
        <w:rPr>
          <w:b/>
          <w:bCs/>
        </w:rPr>
      </w:pPr>
      <w:r w:rsidRPr="000C1187">
        <w:rPr>
          <w:b/>
          <w:bCs/>
        </w:rPr>
        <w:t>Victorian Section President</w:t>
      </w:r>
    </w:p>
    <w:p w14:paraId="5D016D6D" w14:textId="6266DA98" w:rsidR="000C1187" w:rsidRPr="000C1187" w:rsidRDefault="000C1187" w:rsidP="004112F2">
      <w:pPr>
        <w:ind w:left="720"/>
        <w:jc w:val="both"/>
      </w:pPr>
      <w:r w:rsidRPr="000C1187">
        <w:t>23 April 2023</w:t>
      </w:r>
    </w:p>
    <w:p w14:paraId="3FCE0163" w14:textId="77777777" w:rsidR="00303176" w:rsidRDefault="00303176"/>
    <w:sectPr w:rsidR="00303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76"/>
    <w:rsid w:val="000C1187"/>
    <w:rsid w:val="00280A25"/>
    <w:rsid w:val="00303176"/>
    <w:rsid w:val="004112F2"/>
    <w:rsid w:val="00795F3C"/>
    <w:rsid w:val="00863AB8"/>
    <w:rsid w:val="00E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C983"/>
  <w15:chartTrackingRefBased/>
  <w15:docId w15:val="{4D8C559D-8AA4-4945-A9D3-DE22895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Graham Thomas</cp:lastModifiedBy>
  <cp:revision>3</cp:revision>
  <dcterms:created xsi:type="dcterms:W3CDTF">2023-04-17T05:47:00Z</dcterms:created>
  <dcterms:modified xsi:type="dcterms:W3CDTF">2023-04-23T02:57:00Z</dcterms:modified>
</cp:coreProperties>
</file>