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AFD4" w14:textId="61F2C300" w:rsidR="006870F2" w:rsidRDefault="006870F2">
      <w:r>
        <w:rPr>
          <w:noProof/>
          <w:lang w:eastAsia="en-AU"/>
        </w:rPr>
        <w:drawing>
          <wp:inline distT="0" distB="0" distL="0" distR="0" wp14:anchorId="392FC18C" wp14:editId="2E96D856">
            <wp:extent cx="5731510" cy="1076440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C5028" w14:textId="77777777" w:rsidR="006870F2" w:rsidRDefault="006870F2"/>
    <w:tbl>
      <w:tblPr>
        <w:tblW w:w="93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691"/>
        <w:gridCol w:w="3220"/>
      </w:tblGrid>
      <w:tr w:rsidR="00716FC7" w:rsidRPr="00716FC7" w14:paraId="39169D79" w14:textId="77777777" w:rsidTr="006870F2">
        <w:trPr>
          <w:tblCellSpacing w:w="7" w:type="dxa"/>
        </w:trPr>
        <w:tc>
          <w:tcPr>
            <w:tcW w:w="4368" w:type="dxa"/>
            <w:vAlign w:val="center"/>
            <w:hideMark/>
          </w:tcPr>
          <w:p w14:paraId="5A9650CA" w14:textId="17C81415" w:rsidR="00716FC7" w:rsidRPr="00716FC7" w:rsidRDefault="00716FC7" w:rsidP="00D30F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PEOPLE AND STAFFING</w:t>
            </w:r>
            <w:r w:rsidR="00CC79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 xml:space="preserve"> -  </w:t>
            </w:r>
          </w:p>
          <w:p w14:paraId="576218C7" w14:textId="77777777" w:rsidR="00716FC7" w:rsidRDefault="00CC79C4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 xml:space="preserve">2023 </w:t>
            </w:r>
            <w:r w:rsidR="006870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Section Executive</w:t>
            </w:r>
          </w:p>
          <w:p w14:paraId="53A632E5" w14:textId="55F20B8B" w:rsidR="00CC79C4" w:rsidRPr="00716FC7" w:rsidRDefault="00CC79C4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677" w:type="dxa"/>
            <w:vAlign w:val="center"/>
          </w:tcPr>
          <w:p w14:paraId="2BA07292" w14:textId="77777777" w:rsidR="006870F2" w:rsidRPr="00716FC7" w:rsidRDefault="006870F2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3199" w:type="dxa"/>
            <w:vAlign w:val="center"/>
          </w:tcPr>
          <w:p w14:paraId="5CEE3290" w14:textId="4F9C182D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70F2" w14:paraId="27D4AB56" w14:textId="77777777" w:rsidTr="006870F2">
        <w:tc>
          <w:tcPr>
            <w:tcW w:w="3005" w:type="dxa"/>
          </w:tcPr>
          <w:p w14:paraId="63543B4E" w14:textId="46545226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Section President (Chair)</w:t>
            </w:r>
          </w:p>
        </w:tc>
        <w:tc>
          <w:tcPr>
            <w:tcW w:w="3005" w:type="dxa"/>
          </w:tcPr>
          <w:p w14:paraId="3174035E" w14:textId="4E883F1B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Graham Thomas</w:t>
            </w:r>
          </w:p>
        </w:tc>
        <w:tc>
          <w:tcPr>
            <w:tcW w:w="3006" w:type="dxa"/>
          </w:tcPr>
          <w:p w14:paraId="4AB1F36E" w14:textId="7AA4E375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0431 709 105</w:t>
            </w:r>
          </w:p>
        </w:tc>
      </w:tr>
      <w:tr w:rsidR="006870F2" w14:paraId="6E0202A5" w14:textId="77777777" w:rsidTr="006870F2">
        <w:tc>
          <w:tcPr>
            <w:tcW w:w="3005" w:type="dxa"/>
          </w:tcPr>
          <w:p w14:paraId="24BDDD0F" w14:textId="6EE28BC1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Section Vice President Bravo</w:t>
            </w:r>
          </w:p>
        </w:tc>
        <w:tc>
          <w:tcPr>
            <w:tcW w:w="3005" w:type="dxa"/>
          </w:tcPr>
          <w:p w14:paraId="22D6419F" w14:textId="56A2F864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Lee Andrews</w:t>
            </w:r>
          </w:p>
        </w:tc>
        <w:tc>
          <w:tcPr>
            <w:tcW w:w="3006" w:type="dxa"/>
          </w:tcPr>
          <w:p w14:paraId="10A03AF2" w14:textId="65648FC8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0458 094 438</w:t>
            </w:r>
          </w:p>
        </w:tc>
      </w:tr>
      <w:tr w:rsidR="006870F2" w14:paraId="2BB97E21" w14:textId="77777777" w:rsidTr="006870F2">
        <w:tc>
          <w:tcPr>
            <w:tcW w:w="3005" w:type="dxa"/>
          </w:tcPr>
          <w:p w14:paraId="5E2C5EA3" w14:textId="3D5F50C0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Section Vice President Charlie</w:t>
            </w:r>
          </w:p>
        </w:tc>
        <w:tc>
          <w:tcPr>
            <w:tcW w:w="3005" w:type="dxa"/>
          </w:tcPr>
          <w:p w14:paraId="6737863A" w14:textId="5FAFC3ED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Ron Evans</w:t>
            </w:r>
          </w:p>
        </w:tc>
        <w:tc>
          <w:tcPr>
            <w:tcW w:w="3006" w:type="dxa"/>
          </w:tcPr>
          <w:p w14:paraId="5825584E" w14:textId="0F9501A2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 xml:space="preserve">0421 361 941 </w:t>
            </w:r>
          </w:p>
        </w:tc>
      </w:tr>
      <w:tr w:rsidR="006870F2" w14:paraId="245A4283" w14:textId="77777777" w:rsidTr="006870F2">
        <w:tc>
          <w:tcPr>
            <w:tcW w:w="3005" w:type="dxa"/>
          </w:tcPr>
          <w:p w14:paraId="06289102" w14:textId="4C1FC81B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Secretary</w:t>
            </w:r>
          </w:p>
        </w:tc>
        <w:tc>
          <w:tcPr>
            <w:tcW w:w="3005" w:type="dxa"/>
          </w:tcPr>
          <w:p w14:paraId="5D4FA51C" w14:textId="38321A01" w:rsidR="006870F2" w:rsidRPr="00D30F60" w:rsidRDefault="009F4998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>
              <w:rPr>
                <w:color w:val="0070C0"/>
              </w:rPr>
              <w:t>Interim Graham Thomas</w:t>
            </w:r>
          </w:p>
        </w:tc>
        <w:tc>
          <w:tcPr>
            <w:tcW w:w="3006" w:type="dxa"/>
          </w:tcPr>
          <w:p w14:paraId="537E0387" w14:textId="0AA4052C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</w:p>
        </w:tc>
      </w:tr>
      <w:tr w:rsidR="006870F2" w14:paraId="049821A5" w14:textId="77777777" w:rsidTr="006870F2">
        <w:tc>
          <w:tcPr>
            <w:tcW w:w="3005" w:type="dxa"/>
          </w:tcPr>
          <w:p w14:paraId="35B667B8" w14:textId="6A720C65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Chief Finance Officer (Treasurer)</w:t>
            </w:r>
          </w:p>
        </w:tc>
        <w:tc>
          <w:tcPr>
            <w:tcW w:w="3005" w:type="dxa"/>
          </w:tcPr>
          <w:p w14:paraId="31B5C64D" w14:textId="03094A29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Graham Don</w:t>
            </w:r>
          </w:p>
        </w:tc>
        <w:tc>
          <w:tcPr>
            <w:tcW w:w="3006" w:type="dxa"/>
          </w:tcPr>
          <w:p w14:paraId="25854440" w14:textId="77777777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</w:p>
        </w:tc>
      </w:tr>
      <w:tr w:rsidR="006870F2" w14:paraId="3CF02480" w14:textId="77777777" w:rsidTr="006870F2">
        <w:tc>
          <w:tcPr>
            <w:tcW w:w="3005" w:type="dxa"/>
          </w:tcPr>
          <w:p w14:paraId="5B4F7AFA" w14:textId="22D1CF8F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Committee Alpha</w:t>
            </w:r>
          </w:p>
        </w:tc>
        <w:tc>
          <w:tcPr>
            <w:tcW w:w="3005" w:type="dxa"/>
          </w:tcPr>
          <w:p w14:paraId="132D9FF7" w14:textId="6E5EE1E1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Joy Emmett</w:t>
            </w:r>
          </w:p>
        </w:tc>
        <w:tc>
          <w:tcPr>
            <w:tcW w:w="3006" w:type="dxa"/>
          </w:tcPr>
          <w:p w14:paraId="585E83B9" w14:textId="0F6392C4" w:rsidR="006870F2" w:rsidRPr="00D30F60" w:rsidRDefault="00CF3B7C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>
              <w:rPr>
                <w:color w:val="0070C0"/>
              </w:rPr>
              <w:t>0417 355 047</w:t>
            </w:r>
          </w:p>
        </w:tc>
      </w:tr>
      <w:tr w:rsidR="006870F2" w14:paraId="7E53352F" w14:textId="77777777" w:rsidTr="006870F2">
        <w:tc>
          <w:tcPr>
            <w:tcW w:w="3005" w:type="dxa"/>
          </w:tcPr>
          <w:p w14:paraId="63B52999" w14:textId="18A8ED11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Committee Bravo</w:t>
            </w:r>
          </w:p>
        </w:tc>
        <w:tc>
          <w:tcPr>
            <w:tcW w:w="3005" w:type="dxa"/>
          </w:tcPr>
          <w:p w14:paraId="3809D063" w14:textId="320C2CC3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Sean Derrick</w:t>
            </w:r>
          </w:p>
        </w:tc>
        <w:tc>
          <w:tcPr>
            <w:tcW w:w="3006" w:type="dxa"/>
          </w:tcPr>
          <w:p w14:paraId="6B8C3ED4" w14:textId="792C8664" w:rsidR="006870F2" w:rsidRPr="00D30F60" w:rsidRDefault="00CF3B7C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>
              <w:rPr>
                <w:color w:val="0070C0"/>
              </w:rPr>
              <w:t>0488 594 477</w:t>
            </w:r>
          </w:p>
        </w:tc>
      </w:tr>
      <w:tr w:rsidR="006870F2" w14:paraId="5D73A306" w14:textId="77777777" w:rsidTr="006870F2">
        <w:tc>
          <w:tcPr>
            <w:tcW w:w="3005" w:type="dxa"/>
          </w:tcPr>
          <w:p w14:paraId="592C5B1C" w14:textId="3BCBF083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DVA Vic Forum Representative Alpha</w:t>
            </w:r>
          </w:p>
        </w:tc>
        <w:tc>
          <w:tcPr>
            <w:tcW w:w="3005" w:type="dxa"/>
          </w:tcPr>
          <w:p w14:paraId="15B037F0" w14:textId="0AACAC3D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Dale Borthwick</w:t>
            </w:r>
          </w:p>
        </w:tc>
        <w:tc>
          <w:tcPr>
            <w:tcW w:w="3006" w:type="dxa"/>
          </w:tcPr>
          <w:p w14:paraId="245EA1D8" w14:textId="5ADCB96F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0417 771 465 </w:t>
            </w:r>
          </w:p>
        </w:tc>
      </w:tr>
      <w:tr w:rsidR="00D30F60" w14:paraId="5C84C8C5" w14:textId="77777777" w:rsidTr="006870F2">
        <w:tc>
          <w:tcPr>
            <w:tcW w:w="3005" w:type="dxa"/>
          </w:tcPr>
          <w:p w14:paraId="1111DA46" w14:textId="36AA8AC2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ESO Forum</w:t>
            </w:r>
          </w:p>
        </w:tc>
        <w:tc>
          <w:tcPr>
            <w:tcW w:w="3005" w:type="dxa"/>
          </w:tcPr>
          <w:p w14:paraId="74EF5989" w14:textId="3AB9EA3E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Ron Evans</w:t>
            </w:r>
          </w:p>
        </w:tc>
        <w:tc>
          <w:tcPr>
            <w:tcW w:w="3006" w:type="dxa"/>
          </w:tcPr>
          <w:p w14:paraId="1D4AE01F" w14:textId="7FBF879A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0421 361 941</w:t>
            </w:r>
          </w:p>
        </w:tc>
      </w:tr>
      <w:tr w:rsidR="00D30F60" w14:paraId="529E9BC7" w14:textId="77777777" w:rsidTr="006870F2">
        <w:tc>
          <w:tcPr>
            <w:tcW w:w="3005" w:type="dxa"/>
          </w:tcPr>
          <w:p w14:paraId="2051CE21" w14:textId="048B97F9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Finance Steering Committee</w:t>
            </w:r>
          </w:p>
        </w:tc>
        <w:tc>
          <w:tcPr>
            <w:tcW w:w="3005" w:type="dxa"/>
          </w:tcPr>
          <w:p w14:paraId="61C44A8C" w14:textId="77777777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Section Vice President Bravo</w:t>
            </w:r>
          </w:p>
          <w:p w14:paraId="62C03F22" w14:textId="2F3ED64F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Section Vice President Charlie</w:t>
            </w:r>
          </w:p>
          <w:p w14:paraId="7D5D814E" w14:textId="40097DBF" w:rsidR="00D30F60" w:rsidRPr="00D30F60" w:rsidRDefault="00D30F60" w:rsidP="00D30F6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 xml:space="preserve">CFO-Treasurer </w:t>
            </w:r>
          </w:p>
        </w:tc>
        <w:tc>
          <w:tcPr>
            <w:tcW w:w="3006" w:type="dxa"/>
          </w:tcPr>
          <w:p w14:paraId="07368BD2" w14:textId="77777777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</w:p>
        </w:tc>
      </w:tr>
      <w:tr w:rsidR="00D30F60" w14:paraId="3F814125" w14:textId="77777777" w:rsidTr="006870F2">
        <w:tc>
          <w:tcPr>
            <w:tcW w:w="3005" w:type="dxa"/>
          </w:tcPr>
          <w:p w14:paraId="3AEC785B" w14:textId="38D0EBC0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Grants Officer</w:t>
            </w:r>
          </w:p>
        </w:tc>
        <w:tc>
          <w:tcPr>
            <w:tcW w:w="3005" w:type="dxa"/>
          </w:tcPr>
          <w:p w14:paraId="1CD21101" w14:textId="572F996B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Russell Pettis</w:t>
            </w:r>
          </w:p>
        </w:tc>
        <w:tc>
          <w:tcPr>
            <w:tcW w:w="3006" w:type="dxa"/>
          </w:tcPr>
          <w:p w14:paraId="41E313F4" w14:textId="77777777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</w:p>
        </w:tc>
      </w:tr>
      <w:tr w:rsidR="00D30F60" w14:paraId="2B561FCF" w14:textId="77777777" w:rsidTr="006870F2">
        <w:tc>
          <w:tcPr>
            <w:tcW w:w="3005" w:type="dxa"/>
          </w:tcPr>
          <w:p w14:paraId="381B1ABE" w14:textId="77E519BE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Fundraising</w:t>
            </w:r>
          </w:p>
        </w:tc>
        <w:tc>
          <w:tcPr>
            <w:tcW w:w="3005" w:type="dxa"/>
          </w:tcPr>
          <w:p w14:paraId="02DDCCCF" w14:textId="27BCA1D2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Joy Emmett</w:t>
            </w:r>
          </w:p>
        </w:tc>
        <w:tc>
          <w:tcPr>
            <w:tcW w:w="3006" w:type="dxa"/>
          </w:tcPr>
          <w:p w14:paraId="1206D640" w14:textId="77777777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</w:p>
        </w:tc>
      </w:tr>
      <w:tr w:rsidR="00D30F60" w14:paraId="7FC8008C" w14:textId="77777777" w:rsidTr="006870F2">
        <w:tc>
          <w:tcPr>
            <w:tcW w:w="3005" w:type="dxa"/>
          </w:tcPr>
          <w:p w14:paraId="3299B7BA" w14:textId="41045F4A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Auditor</w:t>
            </w:r>
          </w:p>
        </w:tc>
        <w:tc>
          <w:tcPr>
            <w:tcW w:w="3005" w:type="dxa"/>
          </w:tcPr>
          <w:p w14:paraId="4E2A18D6" w14:textId="0FC9DE13" w:rsidR="00D30F60" w:rsidRDefault="00D30F60" w:rsidP="00716FC7">
            <w:pPr>
              <w:spacing w:before="100" w:beforeAutospacing="1" w:after="100" w:afterAutospacing="1"/>
              <w:outlineLvl w:val="1"/>
            </w:pPr>
            <w:r w:rsidRPr="00D30F60">
              <w:rPr>
                <w:color w:val="0070C0"/>
              </w:rPr>
              <w:t>John Moller</w:t>
            </w:r>
          </w:p>
        </w:tc>
        <w:tc>
          <w:tcPr>
            <w:tcW w:w="3006" w:type="dxa"/>
          </w:tcPr>
          <w:p w14:paraId="4007A169" w14:textId="77777777" w:rsid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</w:pPr>
          </w:p>
        </w:tc>
      </w:tr>
    </w:tbl>
    <w:p w14:paraId="45CEEBE9" w14:textId="77777777" w:rsidR="006870F2" w:rsidRDefault="006870F2" w:rsidP="00716FC7">
      <w:pPr>
        <w:spacing w:before="100" w:beforeAutospacing="1" w:after="100" w:afterAutospacing="1" w:line="240" w:lineRule="auto"/>
        <w:outlineLvl w:val="1"/>
      </w:pPr>
    </w:p>
    <w:sectPr w:rsidR="00687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C7"/>
    <w:rsid w:val="006870F2"/>
    <w:rsid w:val="00716FC7"/>
    <w:rsid w:val="009F4998"/>
    <w:rsid w:val="00CC79C4"/>
    <w:rsid w:val="00CF3B7C"/>
    <w:rsid w:val="00D30F60"/>
    <w:rsid w:val="00D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1291"/>
  <w15:chartTrackingRefBased/>
  <w15:docId w15:val="{03B9E14A-8D44-4B21-A010-F2FC0EC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2023-05-09T00:01:00Z</dcterms:created>
  <dcterms:modified xsi:type="dcterms:W3CDTF">2023-05-09T00:01:00Z</dcterms:modified>
</cp:coreProperties>
</file>