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3132F7" w14:textId="26BBA173" w:rsidR="003F1490" w:rsidRDefault="00E07E97" w:rsidP="00E07E97">
      <w:pPr>
        <w:pBdr>
          <w:top w:val="single" w:sz="24" w:space="1" w:color="1F4E79" w:themeColor="accent5" w:themeShade="80"/>
          <w:left w:val="single" w:sz="24" w:space="0" w:color="1F4E79" w:themeColor="accent5" w:themeShade="80"/>
          <w:bottom w:val="single" w:sz="24" w:space="1" w:color="1F4E79" w:themeColor="accent5" w:themeShade="80"/>
          <w:right w:val="single" w:sz="24" w:space="4" w:color="1F4E79" w:themeColor="accent5" w:themeShade="80"/>
        </w:pBdr>
        <w:shd w:val="clear" w:color="auto" w:fill="AEAAAA" w:themeFill="background2" w:themeFillShade="BF"/>
        <w:jc w:val="center"/>
        <w:rPr>
          <w:rFonts w:ascii="Arial" w:hAnsi="Arial" w:cs="Arial"/>
          <w:color w:val="385623" w:themeColor="accent6" w:themeShade="80"/>
          <w:sz w:val="32"/>
          <w:szCs w:val="32"/>
        </w:rPr>
      </w:pPr>
      <w:r>
        <w:rPr>
          <w:rFonts w:ascii="Times New Roman" w:hAnsi="Times New Roman"/>
          <w:noProof/>
          <w:sz w:val="24"/>
          <w:szCs w:val="24"/>
          <w:lang w:eastAsia="en-AU"/>
        </w:rPr>
        <w:drawing>
          <wp:anchor distT="36576" distB="36576" distL="36576" distR="36576" simplePos="0" relativeHeight="251661312" behindDoc="0" locked="0" layoutInCell="1" allowOverlap="1" wp14:anchorId="6FA75680" wp14:editId="531B6753">
            <wp:simplePos x="0" y="0"/>
            <wp:positionH relativeFrom="column">
              <wp:posOffset>5581650</wp:posOffset>
            </wp:positionH>
            <wp:positionV relativeFrom="paragraph">
              <wp:posOffset>57150</wp:posOffset>
            </wp:positionV>
            <wp:extent cx="1096645" cy="1019175"/>
            <wp:effectExtent l="0" t="0" r="8255" b="9525"/>
            <wp:wrapNone/>
            <wp:docPr id="8" name="Picture 8" descr="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a"/>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104106" cy="1026109"/>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eastAsia="en-AU"/>
        </w:rPr>
        <w:drawing>
          <wp:anchor distT="36576" distB="36576" distL="36576" distR="36576" simplePos="0" relativeHeight="251659264" behindDoc="0" locked="0" layoutInCell="1" allowOverlap="1" wp14:anchorId="7A1E01D7" wp14:editId="66F82DCB">
            <wp:simplePos x="0" y="0"/>
            <wp:positionH relativeFrom="column">
              <wp:posOffset>0</wp:posOffset>
            </wp:positionH>
            <wp:positionV relativeFrom="paragraph">
              <wp:posOffset>57150</wp:posOffset>
            </wp:positionV>
            <wp:extent cx="1219200" cy="971550"/>
            <wp:effectExtent l="0" t="0" r="0" b="0"/>
            <wp:wrapNone/>
            <wp:docPr id="7" name="Picture 7" descr="clip_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lip_image001"/>
                    <pic:cNvPicPr>
                      <a:picLocks noChangeAspect="1" noChangeArrowheads="1" noCrop="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19200" cy="971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AE9426" w14:textId="2917830A" w:rsidR="00E07E97" w:rsidRDefault="003F1490" w:rsidP="00E07E97">
      <w:pPr>
        <w:pBdr>
          <w:top w:val="single" w:sz="24" w:space="1" w:color="1F4E79" w:themeColor="accent5" w:themeShade="80"/>
          <w:left w:val="single" w:sz="24" w:space="0" w:color="1F4E79" w:themeColor="accent5" w:themeShade="80"/>
          <w:bottom w:val="single" w:sz="24" w:space="1" w:color="1F4E79" w:themeColor="accent5" w:themeShade="80"/>
          <w:right w:val="single" w:sz="24" w:space="4" w:color="1F4E79" w:themeColor="accent5" w:themeShade="80"/>
        </w:pBdr>
        <w:shd w:val="clear" w:color="auto" w:fill="AEAAAA" w:themeFill="background2" w:themeFillShade="BF"/>
        <w:spacing w:after="0"/>
        <w:jc w:val="center"/>
        <w:rPr>
          <w:rFonts w:ascii="Arial" w:hAnsi="Arial" w:cs="Arial"/>
          <w:color w:val="385623" w:themeColor="accent6" w:themeShade="80"/>
          <w:sz w:val="32"/>
          <w:szCs w:val="32"/>
        </w:rPr>
      </w:pPr>
      <w:r>
        <w:rPr>
          <w:rFonts w:ascii="Arial" w:hAnsi="Arial" w:cs="Arial"/>
          <w:color w:val="385623" w:themeColor="accent6" w:themeShade="80"/>
          <w:sz w:val="32"/>
          <w:szCs w:val="32"/>
        </w:rPr>
        <w:t>GREENBANK NAA NEWSLETTER</w:t>
      </w:r>
    </w:p>
    <w:p w14:paraId="22682E56" w14:textId="00DF4887" w:rsidR="003F1490" w:rsidRPr="003F1490" w:rsidRDefault="00E07E97" w:rsidP="00E07E97">
      <w:pPr>
        <w:pBdr>
          <w:top w:val="single" w:sz="24" w:space="1" w:color="1F4E79" w:themeColor="accent5" w:themeShade="80"/>
          <w:left w:val="single" w:sz="24" w:space="0" w:color="1F4E79" w:themeColor="accent5" w:themeShade="80"/>
          <w:bottom w:val="single" w:sz="24" w:space="1" w:color="1F4E79" w:themeColor="accent5" w:themeShade="80"/>
          <w:right w:val="single" w:sz="24" w:space="4" w:color="1F4E79" w:themeColor="accent5" w:themeShade="80"/>
        </w:pBdr>
        <w:shd w:val="clear" w:color="auto" w:fill="AEAAAA" w:themeFill="background2" w:themeFillShade="BF"/>
        <w:tabs>
          <w:tab w:val="left" w:pos="2745"/>
          <w:tab w:val="center" w:pos="5233"/>
        </w:tabs>
        <w:spacing w:after="0"/>
        <w:rPr>
          <w:rFonts w:ascii="Arial" w:hAnsi="Arial" w:cs="Arial"/>
          <w:color w:val="404040" w:themeColor="text1" w:themeTint="BF"/>
          <w:sz w:val="24"/>
          <w:szCs w:val="24"/>
        </w:rPr>
      </w:pPr>
      <w:r>
        <w:rPr>
          <w:rFonts w:ascii="Arial" w:hAnsi="Arial" w:cs="Arial"/>
          <w:color w:val="404040" w:themeColor="text1" w:themeTint="BF"/>
          <w:sz w:val="24"/>
          <w:szCs w:val="24"/>
        </w:rPr>
        <w:tab/>
      </w:r>
      <w:r>
        <w:rPr>
          <w:rFonts w:ascii="Arial" w:hAnsi="Arial" w:cs="Arial"/>
          <w:color w:val="404040" w:themeColor="text1" w:themeTint="BF"/>
          <w:sz w:val="24"/>
          <w:szCs w:val="24"/>
        </w:rPr>
        <w:tab/>
      </w:r>
      <w:r w:rsidR="003F1490" w:rsidRPr="003F1490">
        <w:rPr>
          <w:rFonts w:ascii="Arial" w:hAnsi="Arial" w:cs="Arial"/>
          <w:color w:val="404040" w:themeColor="text1" w:themeTint="BF"/>
          <w:sz w:val="24"/>
          <w:szCs w:val="24"/>
        </w:rPr>
        <w:t>Grey Funnel Dits</w:t>
      </w:r>
    </w:p>
    <w:p w14:paraId="76925E42" w14:textId="7E90FBDE" w:rsidR="003F1490" w:rsidRDefault="003F1490" w:rsidP="00E07E97">
      <w:pPr>
        <w:pBdr>
          <w:top w:val="single" w:sz="24" w:space="1" w:color="1F4E79" w:themeColor="accent5" w:themeShade="80"/>
          <w:left w:val="single" w:sz="24" w:space="0" w:color="1F4E79" w:themeColor="accent5" w:themeShade="80"/>
          <w:bottom w:val="single" w:sz="24" w:space="1" w:color="1F4E79" w:themeColor="accent5" w:themeShade="80"/>
          <w:right w:val="single" w:sz="24" w:space="4" w:color="1F4E79" w:themeColor="accent5" w:themeShade="80"/>
        </w:pBdr>
        <w:shd w:val="clear" w:color="auto" w:fill="AEAAAA" w:themeFill="background2" w:themeFillShade="BF"/>
      </w:pPr>
    </w:p>
    <w:p w14:paraId="1FD997B4" w14:textId="4DC1D5B8" w:rsidR="003F1490" w:rsidRPr="00E07E97" w:rsidRDefault="00E07E97" w:rsidP="00E07E97">
      <w:pPr>
        <w:pBdr>
          <w:top w:val="single" w:sz="24" w:space="1" w:color="1F4E79" w:themeColor="accent5" w:themeShade="80"/>
          <w:left w:val="single" w:sz="24" w:space="0" w:color="1F4E79" w:themeColor="accent5" w:themeShade="80"/>
          <w:bottom w:val="single" w:sz="24" w:space="1" w:color="1F4E79" w:themeColor="accent5" w:themeShade="80"/>
          <w:right w:val="single" w:sz="24" w:space="4" w:color="1F4E79" w:themeColor="accent5" w:themeShade="80"/>
        </w:pBdr>
        <w:shd w:val="clear" w:color="auto" w:fill="AEAAAA" w:themeFill="background2" w:themeFillShade="BF"/>
        <w:rPr>
          <w:rFonts w:ascii="Arial" w:hAnsi="Arial" w:cs="Arial"/>
          <w:i/>
          <w:iCs/>
          <w:color w:val="1F3864" w:themeColor="accent1" w:themeShade="80"/>
          <w:sz w:val="18"/>
          <w:szCs w:val="18"/>
        </w:rPr>
      </w:pPr>
      <w:r>
        <w:rPr>
          <w:rFonts w:ascii="Arial" w:hAnsi="Arial" w:cs="Arial"/>
          <w:i/>
          <w:iCs/>
          <w:color w:val="1F3864" w:themeColor="accent1" w:themeShade="80"/>
          <w:sz w:val="18"/>
          <w:szCs w:val="18"/>
        </w:rPr>
        <w:t>Disclaimer: The material contained in this publication is in the nature of entertainment for the members. Contributions are acknowledged with thanks from service organisations. The editor disclaims all and any liability to any person, whether an association member or not. Views expressed may not necessary be held by the executive or the members.</w:t>
      </w:r>
    </w:p>
    <w:p w14:paraId="496A6779" w14:textId="15A22FAB" w:rsidR="003F1490" w:rsidRDefault="00E07E97" w:rsidP="00E07E97">
      <w:pPr>
        <w:pBdr>
          <w:top w:val="single" w:sz="24" w:space="1" w:color="1F4E79" w:themeColor="accent5" w:themeShade="80"/>
          <w:left w:val="single" w:sz="24" w:space="0" w:color="1F4E79" w:themeColor="accent5" w:themeShade="80"/>
          <w:bottom w:val="single" w:sz="24" w:space="1" w:color="1F4E79" w:themeColor="accent5" w:themeShade="80"/>
          <w:right w:val="single" w:sz="24" w:space="4" w:color="1F4E79" w:themeColor="accent5" w:themeShade="80"/>
        </w:pBdr>
        <w:shd w:val="clear" w:color="auto" w:fill="AEAAAA" w:themeFill="background2" w:themeFillShade="BF"/>
        <w:tabs>
          <w:tab w:val="left" w:pos="3405"/>
          <w:tab w:val="center" w:pos="5233"/>
        </w:tabs>
      </w:pPr>
      <w:r>
        <w:rPr>
          <w:rFonts w:ascii="Times New Roman" w:hAnsi="Times New Roman"/>
          <w:noProof/>
          <w:sz w:val="24"/>
          <w:szCs w:val="24"/>
          <w:lang w:eastAsia="en-AU"/>
        </w:rPr>
        <w:drawing>
          <wp:anchor distT="36576" distB="36576" distL="36576" distR="36576" simplePos="0" relativeHeight="251663360" behindDoc="0" locked="0" layoutInCell="1" allowOverlap="1" wp14:anchorId="774BEEDC" wp14:editId="67F6CE02">
            <wp:simplePos x="0" y="0"/>
            <wp:positionH relativeFrom="column">
              <wp:posOffset>57150</wp:posOffset>
            </wp:positionH>
            <wp:positionV relativeFrom="paragraph">
              <wp:posOffset>808355</wp:posOffset>
            </wp:positionV>
            <wp:extent cx="1543050" cy="763905"/>
            <wp:effectExtent l="0" t="0" r="0" b="0"/>
            <wp:wrapNone/>
            <wp:docPr id="5" name="Picture 5" descr="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la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43050" cy="7639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tab/>
      </w:r>
      <w:r>
        <w:tab/>
      </w:r>
      <w:r>
        <w:rPr>
          <w:rFonts w:ascii="Times New Roman" w:hAnsi="Times New Roman"/>
          <w:noProof/>
          <w:sz w:val="24"/>
          <w:szCs w:val="24"/>
          <w:lang w:eastAsia="en-AU"/>
        </w:rPr>
        <w:drawing>
          <wp:anchor distT="36576" distB="36576" distL="36576" distR="36576" simplePos="0" relativeHeight="251665408" behindDoc="0" locked="0" layoutInCell="1" allowOverlap="1" wp14:anchorId="4B34637E" wp14:editId="14C37CC3">
            <wp:simplePos x="0" y="0"/>
            <wp:positionH relativeFrom="column">
              <wp:posOffset>5114925</wp:posOffset>
            </wp:positionH>
            <wp:positionV relativeFrom="paragraph">
              <wp:posOffset>808355</wp:posOffset>
            </wp:positionV>
            <wp:extent cx="1494790" cy="763270"/>
            <wp:effectExtent l="0" t="0" r="0" b="0"/>
            <wp:wrapNone/>
            <wp:docPr id="6" name="Picture 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 company name&#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94790" cy="7632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lang w:eastAsia="en-AU"/>
        </w:rPr>
        <w:drawing>
          <wp:inline distT="0" distB="0" distL="0" distR="0" wp14:anchorId="3A17CE97" wp14:editId="2BD61830">
            <wp:extent cx="1380490" cy="1390650"/>
            <wp:effectExtent l="0" t="0" r="0" b="0"/>
            <wp:docPr id="3" name="Picture 3" descr="A close up of a sig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close up of a sign&#10;&#10;Description generated with very high confidence"/>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1380800" cy="1390962"/>
                    </a:xfrm>
                    <a:prstGeom prst="rect">
                      <a:avLst/>
                    </a:prstGeom>
                    <a:noFill/>
                    <a:ln>
                      <a:noFill/>
                    </a:ln>
                  </pic:spPr>
                </pic:pic>
              </a:graphicData>
            </a:graphic>
          </wp:inline>
        </w:drawing>
      </w:r>
      <w:r>
        <w:t xml:space="preserve">                             </w:t>
      </w:r>
    </w:p>
    <w:p w14:paraId="5EEE1C53" w14:textId="3A796ADA" w:rsidR="006163CE" w:rsidRDefault="003F1490" w:rsidP="00E07E97">
      <w:pPr>
        <w:pBdr>
          <w:top w:val="single" w:sz="24" w:space="1" w:color="1F4E79" w:themeColor="accent5" w:themeShade="80"/>
          <w:left w:val="single" w:sz="24" w:space="0" w:color="1F4E79" w:themeColor="accent5" w:themeShade="80"/>
          <w:bottom w:val="single" w:sz="24" w:space="1" w:color="1F4E79" w:themeColor="accent5" w:themeShade="80"/>
          <w:right w:val="single" w:sz="24" w:space="4" w:color="1F4E79" w:themeColor="accent5" w:themeShade="80"/>
        </w:pBdr>
        <w:shd w:val="clear" w:color="auto" w:fill="AEAAAA" w:themeFill="background2" w:themeFillShade="BF"/>
      </w:pPr>
      <w:r>
        <w:t xml:space="preserve">  </w:t>
      </w:r>
    </w:p>
    <w:p w14:paraId="00776AA5" w14:textId="5EC9ABEC" w:rsidR="00CC65E4" w:rsidRDefault="00CC65E4" w:rsidP="00CC65E4">
      <w:pPr>
        <w:rPr>
          <w:i/>
          <w:sz w:val="18"/>
          <w:szCs w:val="18"/>
          <w:u w:val="single"/>
        </w:rPr>
      </w:pPr>
      <w:r>
        <w:rPr>
          <w:i/>
          <w:sz w:val="18"/>
          <w:szCs w:val="18"/>
          <w:u w:val="single"/>
        </w:rPr>
        <w:t xml:space="preserve">     </w:t>
      </w:r>
      <w:r w:rsidRPr="001F5646">
        <w:rPr>
          <w:i/>
          <w:sz w:val="18"/>
          <w:szCs w:val="18"/>
          <w:u w:val="single"/>
        </w:rPr>
        <w:t xml:space="preserve">Editor: Tony Holliday                                             </w:t>
      </w:r>
      <w:r>
        <w:rPr>
          <w:i/>
          <w:sz w:val="18"/>
          <w:szCs w:val="18"/>
          <w:u w:val="single"/>
        </w:rPr>
        <w:t xml:space="preserve">                </w:t>
      </w:r>
      <w:hyperlink r:id="rId12" w:history="1">
        <w:r w:rsidRPr="00537400">
          <w:rPr>
            <w:rStyle w:val="Hyperlink"/>
            <w:i/>
            <w:sz w:val="18"/>
            <w:szCs w:val="18"/>
          </w:rPr>
          <w:t>tonyholliday13@gmail.com</w:t>
        </w:r>
      </w:hyperlink>
      <w:r>
        <w:rPr>
          <w:rStyle w:val="Hyperlink"/>
          <w:i/>
          <w:sz w:val="18"/>
          <w:szCs w:val="18"/>
        </w:rPr>
        <w:t xml:space="preserve">                                                                               </w:t>
      </w:r>
      <w:r w:rsidRPr="00BD7081">
        <w:rPr>
          <w:rStyle w:val="Hyperlink"/>
          <w:i/>
          <w:color w:val="000000" w:themeColor="text1"/>
          <w:sz w:val="18"/>
          <w:szCs w:val="18"/>
        </w:rPr>
        <w:t>0403026916</w:t>
      </w:r>
      <w:r w:rsidRPr="00BD7081">
        <w:rPr>
          <w:i/>
          <w:color w:val="000000" w:themeColor="text1"/>
          <w:sz w:val="18"/>
          <w:szCs w:val="18"/>
          <w:u w:val="single"/>
        </w:rPr>
        <w:t xml:space="preserve"> </w:t>
      </w:r>
    </w:p>
    <w:p w14:paraId="0042E1EF" w14:textId="74017FA3" w:rsidR="00CC65E4" w:rsidRDefault="00CC65E4" w:rsidP="00CC65E4">
      <w:pPr>
        <w:spacing w:after="0"/>
        <w:rPr>
          <w:b/>
          <w:sz w:val="18"/>
          <w:szCs w:val="18"/>
          <w:u w:val="single"/>
        </w:rPr>
      </w:pPr>
      <w:r>
        <w:rPr>
          <w:i/>
          <w:sz w:val="18"/>
          <w:szCs w:val="18"/>
          <w:u w:val="single"/>
        </w:rPr>
        <w:t>S</w:t>
      </w:r>
      <w:r>
        <w:rPr>
          <w:b/>
          <w:sz w:val="18"/>
          <w:szCs w:val="18"/>
          <w:u w:val="single"/>
        </w:rPr>
        <w:t xml:space="preserve">eries No. 5                                                                          Date: </w:t>
      </w:r>
      <w:r w:rsidR="007759B8">
        <w:rPr>
          <w:b/>
          <w:sz w:val="18"/>
          <w:szCs w:val="18"/>
          <w:u w:val="single"/>
        </w:rPr>
        <w:t>May 2022</w:t>
      </w:r>
      <w:r>
        <w:rPr>
          <w:b/>
          <w:sz w:val="18"/>
          <w:szCs w:val="18"/>
          <w:u w:val="single"/>
        </w:rPr>
        <w:t xml:space="preserve">                                                                                                     No .</w:t>
      </w:r>
      <w:r w:rsidR="007759B8">
        <w:rPr>
          <w:b/>
          <w:sz w:val="18"/>
          <w:szCs w:val="18"/>
          <w:u w:val="single"/>
        </w:rPr>
        <w:t>5</w:t>
      </w:r>
    </w:p>
    <w:p w14:paraId="788A8819" w14:textId="759418E5" w:rsidR="007759B8" w:rsidRDefault="007759B8" w:rsidP="00CC65E4">
      <w:pPr>
        <w:spacing w:after="0"/>
        <w:rPr>
          <w:b/>
          <w:sz w:val="18"/>
          <w:szCs w:val="18"/>
          <w:u w:val="single"/>
        </w:rPr>
      </w:pPr>
    </w:p>
    <w:p w14:paraId="4D8C0619" w14:textId="03F50548" w:rsidR="007759B8" w:rsidRDefault="007759B8" w:rsidP="007759B8">
      <w:pPr>
        <w:spacing w:after="0"/>
        <w:jc w:val="center"/>
        <w:rPr>
          <w:rFonts w:ascii="Times New Roman" w:hAnsi="Times New Roman" w:cs="Times New Roman"/>
          <w:b/>
          <w:sz w:val="28"/>
          <w:szCs w:val="28"/>
          <w:u w:val="single"/>
        </w:rPr>
      </w:pPr>
      <w:r>
        <w:rPr>
          <w:rFonts w:ascii="Times New Roman" w:hAnsi="Times New Roman" w:cs="Times New Roman"/>
          <w:b/>
          <w:sz w:val="28"/>
          <w:szCs w:val="28"/>
          <w:u w:val="single"/>
        </w:rPr>
        <w:t>GREENBANK NAVAL ASSOCIATION Subsection</w:t>
      </w:r>
    </w:p>
    <w:p w14:paraId="69D85573" w14:textId="2B5302C2" w:rsidR="007759B8" w:rsidRDefault="007759B8" w:rsidP="007759B8">
      <w:pPr>
        <w:spacing w:after="0"/>
        <w:jc w:val="center"/>
        <w:rPr>
          <w:rFonts w:ascii="Times New Roman" w:hAnsi="Times New Roman" w:cs="Times New Roman"/>
          <w:b/>
          <w:sz w:val="28"/>
          <w:szCs w:val="28"/>
          <w:u w:val="single"/>
        </w:rPr>
      </w:pPr>
    </w:p>
    <w:p w14:paraId="2A9D881F" w14:textId="44D2504F" w:rsidR="007759B8" w:rsidRDefault="007759B8" w:rsidP="007759B8">
      <w:pPr>
        <w:spacing w:after="0"/>
        <w:rPr>
          <w:rFonts w:ascii="Times New Roman" w:hAnsi="Times New Roman" w:cs="Times New Roman"/>
          <w:b/>
          <w:sz w:val="24"/>
          <w:szCs w:val="24"/>
        </w:rPr>
      </w:pPr>
      <w:r>
        <w:rPr>
          <w:rFonts w:ascii="Times New Roman" w:hAnsi="Times New Roman" w:cs="Times New Roman"/>
          <w:b/>
          <w:sz w:val="24"/>
          <w:szCs w:val="24"/>
        </w:rPr>
        <w:t>Events:   May2022 and June 2022</w:t>
      </w:r>
    </w:p>
    <w:p w14:paraId="535FCDE0" w14:textId="1D69E8C9" w:rsidR="007759B8" w:rsidRDefault="007759B8" w:rsidP="007759B8">
      <w:pPr>
        <w:spacing w:after="0"/>
        <w:rPr>
          <w:rFonts w:ascii="Times New Roman" w:hAnsi="Times New Roman" w:cs="Times New Roman"/>
          <w:b/>
          <w:sz w:val="24"/>
          <w:szCs w:val="24"/>
        </w:rPr>
      </w:pPr>
    </w:p>
    <w:p w14:paraId="03143BC4" w14:textId="6F31CB07" w:rsidR="007759B8" w:rsidRDefault="007759B8" w:rsidP="007759B8">
      <w:pPr>
        <w:spacing w:after="0"/>
        <w:rPr>
          <w:rFonts w:ascii="Times New Roman" w:hAnsi="Times New Roman" w:cs="Times New Roman"/>
          <w:bCs/>
          <w:sz w:val="24"/>
          <w:szCs w:val="24"/>
        </w:rPr>
      </w:pPr>
      <w:r>
        <w:rPr>
          <w:rFonts w:ascii="Times New Roman" w:hAnsi="Times New Roman" w:cs="Times New Roman"/>
          <w:bCs/>
          <w:sz w:val="24"/>
          <w:szCs w:val="24"/>
        </w:rPr>
        <w:t>Tuesday      03 May 2022.             Normal Meeting      18</w:t>
      </w:r>
      <w:r w:rsidR="00B54653">
        <w:rPr>
          <w:rFonts w:ascii="Times New Roman" w:hAnsi="Times New Roman" w:cs="Times New Roman"/>
          <w:bCs/>
          <w:sz w:val="24"/>
          <w:szCs w:val="24"/>
        </w:rPr>
        <w:t>3</w:t>
      </w:r>
      <w:r>
        <w:rPr>
          <w:rFonts w:ascii="Times New Roman" w:hAnsi="Times New Roman" w:cs="Times New Roman"/>
          <w:bCs/>
          <w:sz w:val="24"/>
          <w:szCs w:val="24"/>
        </w:rPr>
        <w:t>0 - 1930      RSL Rooms</w:t>
      </w:r>
    </w:p>
    <w:p w14:paraId="63038536" w14:textId="3D87FF34" w:rsidR="007759B8" w:rsidRDefault="007759B8" w:rsidP="007759B8">
      <w:pPr>
        <w:spacing w:after="0"/>
        <w:rPr>
          <w:rFonts w:ascii="Times New Roman" w:hAnsi="Times New Roman" w:cs="Times New Roman"/>
          <w:bCs/>
          <w:sz w:val="24"/>
          <w:szCs w:val="24"/>
        </w:rPr>
      </w:pPr>
      <w:r>
        <w:rPr>
          <w:rFonts w:ascii="Times New Roman" w:hAnsi="Times New Roman" w:cs="Times New Roman"/>
          <w:bCs/>
          <w:sz w:val="24"/>
          <w:szCs w:val="24"/>
        </w:rPr>
        <w:t>Wednesday 25 May 2022.             Exec Meeting          1000 - 1030       RSL Rooms</w:t>
      </w:r>
    </w:p>
    <w:p w14:paraId="255631C7" w14:textId="76C0687F" w:rsidR="007759B8" w:rsidRDefault="007759B8" w:rsidP="007759B8">
      <w:pPr>
        <w:spacing w:after="0"/>
        <w:rPr>
          <w:rFonts w:ascii="Times New Roman" w:hAnsi="Times New Roman" w:cs="Times New Roman"/>
          <w:bCs/>
          <w:sz w:val="24"/>
          <w:szCs w:val="24"/>
        </w:rPr>
      </w:pPr>
    </w:p>
    <w:p w14:paraId="4E75BBBC" w14:textId="1375C698" w:rsidR="007759B8" w:rsidRDefault="007759B8" w:rsidP="007759B8">
      <w:pPr>
        <w:spacing w:after="0"/>
        <w:rPr>
          <w:rFonts w:ascii="Times New Roman" w:hAnsi="Times New Roman" w:cs="Times New Roman"/>
          <w:bCs/>
          <w:sz w:val="24"/>
          <w:szCs w:val="24"/>
        </w:rPr>
      </w:pPr>
      <w:r>
        <w:rPr>
          <w:rFonts w:ascii="Times New Roman" w:hAnsi="Times New Roman" w:cs="Times New Roman"/>
          <w:bCs/>
          <w:sz w:val="24"/>
          <w:szCs w:val="24"/>
        </w:rPr>
        <w:t>Sunday        05 June 2022              Normal Meeting      1030 – 1200     RSL Rooms</w:t>
      </w:r>
    </w:p>
    <w:p w14:paraId="28507150" w14:textId="76CC6DF2" w:rsidR="007759B8" w:rsidRDefault="007759B8" w:rsidP="007759B8">
      <w:pPr>
        <w:spacing w:after="0"/>
        <w:rPr>
          <w:rFonts w:ascii="Times New Roman" w:hAnsi="Times New Roman" w:cs="Times New Roman"/>
          <w:bCs/>
          <w:sz w:val="24"/>
          <w:szCs w:val="24"/>
        </w:rPr>
      </w:pPr>
      <w:r>
        <w:rPr>
          <w:rFonts w:ascii="Times New Roman" w:hAnsi="Times New Roman" w:cs="Times New Roman"/>
          <w:bCs/>
          <w:sz w:val="24"/>
          <w:szCs w:val="24"/>
        </w:rPr>
        <w:t>Wednesday  29 June 2022             Exec Meeting           1000 - 1030     RSL Rooms</w:t>
      </w:r>
    </w:p>
    <w:p w14:paraId="1BA2D062" w14:textId="5020EFA1" w:rsidR="007759B8" w:rsidRDefault="007759B8" w:rsidP="007759B8">
      <w:pPr>
        <w:spacing w:after="0"/>
        <w:rPr>
          <w:rFonts w:ascii="Times New Roman" w:hAnsi="Times New Roman" w:cs="Times New Roman"/>
          <w:bCs/>
          <w:sz w:val="24"/>
          <w:szCs w:val="24"/>
        </w:rPr>
      </w:pPr>
    </w:p>
    <w:p w14:paraId="1A95DDE4" w14:textId="7C248F26" w:rsidR="007759B8" w:rsidRDefault="007759B8" w:rsidP="007759B8">
      <w:pPr>
        <w:spacing w:after="0"/>
        <w:rPr>
          <w:rFonts w:ascii="Times New Roman" w:hAnsi="Times New Roman" w:cs="Times New Roman"/>
          <w:bCs/>
          <w:sz w:val="24"/>
          <w:szCs w:val="24"/>
        </w:rPr>
      </w:pPr>
      <w:r>
        <w:rPr>
          <w:rFonts w:ascii="Times New Roman" w:hAnsi="Times New Roman" w:cs="Times New Roman"/>
          <w:bCs/>
          <w:sz w:val="24"/>
          <w:szCs w:val="24"/>
        </w:rPr>
        <w:t xml:space="preserve">Jack’s Memorial:   </w:t>
      </w:r>
      <w:r w:rsidR="007064E0">
        <w:rPr>
          <w:rFonts w:ascii="Times New Roman" w:hAnsi="Times New Roman" w:cs="Times New Roman"/>
          <w:bCs/>
          <w:sz w:val="24"/>
          <w:szCs w:val="24"/>
        </w:rPr>
        <w:t>Thursday 30 June 1100.</w:t>
      </w:r>
    </w:p>
    <w:p w14:paraId="2194980C" w14:textId="0D6F3C96" w:rsidR="007064E0" w:rsidRDefault="007064E0" w:rsidP="007064E0">
      <w:pPr>
        <w:spacing w:after="0"/>
        <w:jc w:val="center"/>
        <w:rPr>
          <w:rFonts w:ascii="Times New Roman" w:hAnsi="Times New Roman" w:cs="Times New Roman"/>
          <w:bCs/>
          <w:sz w:val="24"/>
          <w:szCs w:val="24"/>
        </w:rPr>
      </w:pPr>
      <w:r w:rsidRPr="007064E0">
        <w:rPr>
          <w:rFonts w:ascii="Times New Roman" w:hAnsi="Times New Roman" w:cs="Times New Roman"/>
          <w:b/>
          <w:sz w:val="28"/>
          <w:szCs w:val="28"/>
          <w:u w:val="single"/>
        </w:rPr>
        <w:t>Vietnam Conflict</w:t>
      </w:r>
    </w:p>
    <w:p w14:paraId="7F73ECDA" w14:textId="1D526766" w:rsidR="007064E0" w:rsidRDefault="007064E0" w:rsidP="007064E0">
      <w:pPr>
        <w:spacing w:after="0"/>
        <w:rPr>
          <w:rFonts w:ascii="Times New Roman" w:hAnsi="Times New Roman" w:cs="Times New Roman"/>
          <w:bCs/>
          <w:sz w:val="24"/>
          <w:szCs w:val="24"/>
        </w:rPr>
      </w:pPr>
    </w:p>
    <w:p w14:paraId="7D5585CC" w14:textId="5E6F8715" w:rsidR="007064E0" w:rsidRDefault="00B54653" w:rsidP="007064E0">
      <w:pPr>
        <w:spacing w:after="0"/>
        <w:rPr>
          <w:rFonts w:ascii="Times New Roman" w:hAnsi="Times New Roman" w:cs="Times New Roman"/>
          <w:bCs/>
          <w:sz w:val="24"/>
          <w:szCs w:val="24"/>
        </w:rPr>
      </w:pPr>
      <w:r w:rsidRPr="009E02CD">
        <w:rPr>
          <w:noProof/>
        </w:rPr>
        <w:drawing>
          <wp:inline distT="0" distB="0" distL="0" distR="0" wp14:anchorId="779E0C0A" wp14:editId="4335EE56">
            <wp:extent cx="6645910" cy="2914650"/>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645910" cy="2914650"/>
                    </a:xfrm>
                    <a:prstGeom prst="rect">
                      <a:avLst/>
                    </a:prstGeom>
                  </pic:spPr>
                </pic:pic>
              </a:graphicData>
            </a:graphic>
          </wp:inline>
        </w:drawing>
      </w:r>
    </w:p>
    <w:p w14:paraId="38E95AA2" w14:textId="6B46D2EA" w:rsidR="007064E0" w:rsidRDefault="007064E0" w:rsidP="007064E0">
      <w:pPr>
        <w:spacing w:after="0"/>
        <w:rPr>
          <w:rFonts w:ascii="Times New Roman" w:hAnsi="Times New Roman" w:cs="Times New Roman"/>
          <w:bCs/>
          <w:sz w:val="24"/>
          <w:szCs w:val="24"/>
        </w:rPr>
      </w:pPr>
    </w:p>
    <w:p w14:paraId="17164196" w14:textId="4BDEE498" w:rsidR="007064E0" w:rsidRDefault="007064E0" w:rsidP="007064E0">
      <w:pPr>
        <w:spacing w:after="0"/>
        <w:rPr>
          <w:rFonts w:ascii="Times New Roman" w:hAnsi="Times New Roman" w:cs="Times New Roman"/>
          <w:bCs/>
          <w:sz w:val="24"/>
          <w:szCs w:val="24"/>
        </w:rPr>
      </w:pPr>
    </w:p>
    <w:p w14:paraId="5349A858" w14:textId="023F2D23" w:rsidR="007064E0" w:rsidRDefault="007064E0" w:rsidP="007064E0">
      <w:pPr>
        <w:spacing w:after="0"/>
        <w:jc w:val="center"/>
        <w:rPr>
          <w:rFonts w:ascii="Times New Roman" w:hAnsi="Times New Roman" w:cs="Times New Roman"/>
          <w:b/>
          <w:sz w:val="28"/>
          <w:szCs w:val="28"/>
          <w:u w:val="single"/>
        </w:rPr>
      </w:pPr>
      <w:r>
        <w:rPr>
          <w:rFonts w:ascii="Times New Roman" w:hAnsi="Times New Roman" w:cs="Times New Roman"/>
          <w:b/>
          <w:sz w:val="28"/>
          <w:szCs w:val="28"/>
          <w:u w:val="single"/>
        </w:rPr>
        <w:t>ROYAL AUSTRALIAN NAVAL Personality</w:t>
      </w:r>
    </w:p>
    <w:p w14:paraId="05571A81" w14:textId="5F7C78A4" w:rsidR="007064E0" w:rsidRDefault="007064E0" w:rsidP="007064E0">
      <w:pPr>
        <w:spacing w:after="0"/>
        <w:rPr>
          <w:rFonts w:ascii="Times New Roman" w:hAnsi="Times New Roman" w:cs="Times New Roman"/>
          <w:b/>
          <w:sz w:val="24"/>
          <w:szCs w:val="24"/>
        </w:rPr>
      </w:pPr>
    </w:p>
    <w:p w14:paraId="2A0FAEDB" w14:textId="1B8AA5F5" w:rsidR="007064E0" w:rsidRDefault="007064E0" w:rsidP="007064E0">
      <w:pPr>
        <w:spacing w:after="0"/>
        <w:rPr>
          <w:rFonts w:ascii="Times New Roman" w:hAnsi="Times New Roman" w:cs="Times New Roman"/>
          <w:b/>
          <w:sz w:val="24"/>
          <w:szCs w:val="24"/>
        </w:rPr>
      </w:pPr>
      <w:r>
        <w:rPr>
          <w:rFonts w:ascii="Times New Roman" w:hAnsi="Times New Roman" w:cs="Times New Roman"/>
          <w:b/>
          <w:sz w:val="24"/>
          <w:szCs w:val="24"/>
        </w:rPr>
        <w:t>LS F B Emms:</w:t>
      </w:r>
    </w:p>
    <w:p w14:paraId="57E102E2" w14:textId="1C646635" w:rsidR="007064E0" w:rsidRDefault="007064E0" w:rsidP="007064E0">
      <w:pPr>
        <w:pStyle w:val="NormalWeb"/>
      </w:pPr>
      <w:r>
        <w:rPr>
          <w:noProof/>
        </w:rPr>
        <w:drawing>
          <wp:anchor distT="0" distB="0" distL="114300" distR="114300" simplePos="0" relativeHeight="251666432" behindDoc="1" locked="0" layoutInCell="1" allowOverlap="1" wp14:anchorId="1A776C23" wp14:editId="5B900410">
            <wp:simplePos x="0" y="0"/>
            <wp:positionH relativeFrom="column">
              <wp:posOffset>47625</wp:posOffset>
            </wp:positionH>
            <wp:positionV relativeFrom="paragraph">
              <wp:posOffset>62230</wp:posOffset>
            </wp:positionV>
            <wp:extent cx="2114550" cy="2400300"/>
            <wp:effectExtent l="0" t="0" r="0" b="0"/>
            <wp:wrapTight wrapText="bothSides">
              <wp:wrapPolygon edited="0">
                <wp:start x="0" y="0"/>
                <wp:lineTo x="0" y="21429"/>
                <wp:lineTo x="21405" y="21429"/>
                <wp:lineTo x="21405" y="0"/>
                <wp:lineTo x="0" y="0"/>
              </wp:wrapPolygon>
            </wp:wrapTight>
            <wp:docPr id="1" name="Picture 1" descr="Leading Seaman Francis Em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ading Seaman Francis Emm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14550" cy="2400300"/>
                    </a:xfrm>
                    <a:prstGeom prst="rect">
                      <a:avLst/>
                    </a:prstGeom>
                    <a:noFill/>
                    <a:ln>
                      <a:noFill/>
                    </a:ln>
                  </pic:spPr>
                </pic:pic>
              </a:graphicData>
            </a:graphic>
          </wp:anchor>
        </w:drawing>
      </w:r>
      <w:r>
        <w:rPr>
          <w:rStyle w:val="Strong"/>
        </w:rPr>
        <w:t>Francis Bassett ‘Dick’ Emms</w:t>
      </w:r>
      <w:r>
        <w:t xml:space="preserve"> was born at Launceston, Tasmania on 28 November 1909 and following his schooling was employed in his father’s tailoring shop. He joined the Royal Australian Navy on 14 March 1928 and undertook his initial training as an Ordinary Seaman at HMAS </w:t>
      </w:r>
      <w:r>
        <w:rPr>
          <w:rStyle w:val="Emphasis"/>
        </w:rPr>
        <w:t>Cerberus</w:t>
      </w:r>
      <w:r>
        <w:t xml:space="preserve">. On completion of his </w:t>
      </w:r>
      <w:r w:rsidR="0045169B">
        <w:t>training,</w:t>
      </w:r>
      <w:r>
        <w:t xml:space="preserve"> he joined the heavy cruiser HMAS </w:t>
      </w:r>
      <w:r>
        <w:rPr>
          <w:rStyle w:val="Emphasis"/>
        </w:rPr>
        <w:t>Canberra</w:t>
      </w:r>
      <w:r>
        <w:t xml:space="preserve"> in March 1929 and served in her until July 1930. Emms was promoted to Able Seaman in January 1930 and later qualified as a gunnery rating.</w:t>
      </w:r>
    </w:p>
    <w:p w14:paraId="6E386C18" w14:textId="1FDD4C71" w:rsidR="007064E0" w:rsidRDefault="007064E0" w:rsidP="007064E0">
      <w:pPr>
        <w:pStyle w:val="NormalWeb"/>
        <w:spacing w:before="0" w:beforeAutospacing="0" w:after="0" w:afterAutospacing="0"/>
      </w:pPr>
      <w:r>
        <w:t xml:space="preserve">Able Seaman Emms then spent much of the next seven years as a member of the Seaman Branch which included postings to </w:t>
      </w:r>
      <w:r>
        <w:rPr>
          <w:rStyle w:val="Emphasis"/>
        </w:rPr>
        <w:t>Cerberus</w:t>
      </w:r>
      <w:r>
        <w:t xml:space="preserve"> (1930-31) and the heavy cruiser HMAS </w:t>
      </w:r>
      <w:r>
        <w:rPr>
          <w:rStyle w:val="Emphasis"/>
        </w:rPr>
        <w:t>Australia</w:t>
      </w:r>
      <w:r>
        <w:t xml:space="preserve"> (1931-33). In January 1932 he married Sylvia Rosetta Tame in Hobart and they later had a daughter Rae. In 1933 Francis Emms was posted to the depot ship HMAS </w:t>
      </w:r>
      <w:r>
        <w:rPr>
          <w:rStyle w:val="Emphasis"/>
        </w:rPr>
        <w:t>Penguin</w:t>
      </w:r>
      <w:r>
        <w:t xml:space="preserve"> and later served in the destroyers HMAS </w:t>
      </w:r>
      <w:r>
        <w:rPr>
          <w:rStyle w:val="Emphasis"/>
        </w:rPr>
        <w:t>Waterhen</w:t>
      </w:r>
      <w:r>
        <w:t xml:space="preserve"> (1934) and HMAS </w:t>
      </w:r>
      <w:r>
        <w:rPr>
          <w:rStyle w:val="Emphasis"/>
        </w:rPr>
        <w:t>Vendetta</w:t>
      </w:r>
      <w:r>
        <w:t xml:space="preserve"> (1934-35). In April 1935 he joined the old coal burning cruiser HMAS </w:t>
      </w:r>
      <w:r>
        <w:rPr>
          <w:rStyle w:val="Emphasis"/>
        </w:rPr>
        <w:t>Brisbane</w:t>
      </w:r>
      <w:r>
        <w:t xml:space="preserve"> which was sent to England for scrapping and her crew then became the commissioning crew for HMAS </w:t>
      </w:r>
      <w:r>
        <w:rPr>
          <w:rStyle w:val="Emphasis"/>
        </w:rPr>
        <w:t>Sydney</w:t>
      </w:r>
      <w:r>
        <w:t xml:space="preserve"> (II). Francis Emms then served in </w:t>
      </w:r>
      <w:r>
        <w:rPr>
          <w:rStyle w:val="Emphasis"/>
        </w:rPr>
        <w:t>Sydney</w:t>
      </w:r>
      <w:r>
        <w:t xml:space="preserve"> from September 1935 until April 1937.</w:t>
      </w:r>
    </w:p>
    <w:p w14:paraId="2A9FACA0" w14:textId="10A2D3BF" w:rsidR="007064E0" w:rsidRDefault="007064E0" w:rsidP="007064E0">
      <w:pPr>
        <w:pStyle w:val="NormalWeb"/>
        <w:spacing w:before="0" w:beforeAutospacing="0" w:after="0" w:afterAutospacing="0"/>
      </w:pPr>
      <w:r>
        <w:t xml:space="preserve">It was while serving in </w:t>
      </w:r>
      <w:r>
        <w:rPr>
          <w:rStyle w:val="Emphasis"/>
        </w:rPr>
        <w:t>Sydney</w:t>
      </w:r>
      <w:r>
        <w:t xml:space="preserve">, in the Mediterranean, that his eyesight began to deteriorate and rather </w:t>
      </w:r>
      <w:r w:rsidR="0045169B">
        <w:t>than</w:t>
      </w:r>
      <w:r>
        <w:t xml:space="preserve"> leave the Navy he decided to transfer to the Supply Branch as a Cook. In January 1937 he undertook a short cookery course at </w:t>
      </w:r>
      <w:r>
        <w:rPr>
          <w:rStyle w:val="Emphasis"/>
        </w:rPr>
        <w:t>Cerberus</w:t>
      </w:r>
      <w:r>
        <w:t xml:space="preserve"> to assess his suitability and on 9 February 1937 he was rerated as a Cook (Officers). He was then posted to the destroyer HMAS </w:t>
      </w:r>
      <w:r>
        <w:rPr>
          <w:rStyle w:val="Emphasis"/>
        </w:rPr>
        <w:t>Stuart</w:t>
      </w:r>
      <w:r>
        <w:t xml:space="preserve"> in April 1937 and served in her until June 1938. Francis Emms was promoted to Acting Leading Cook (Officers) in April 1938.Following his service in </w:t>
      </w:r>
      <w:r>
        <w:rPr>
          <w:rStyle w:val="Emphasis"/>
        </w:rPr>
        <w:t>Stuart</w:t>
      </w:r>
      <w:r>
        <w:t xml:space="preserve"> he was posted to the sloop HMAS </w:t>
      </w:r>
      <w:r>
        <w:rPr>
          <w:rStyle w:val="Emphasis"/>
        </w:rPr>
        <w:t>Swan</w:t>
      </w:r>
      <w:r>
        <w:t xml:space="preserve"> (1938-39) and the depot ship </w:t>
      </w:r>
      <w:r>
        <w:rPr>
          <w:rStyle w:val="Emphasis"/>
        </w:rPr>
        <w:t>Penguin</w:t>
      </w:r>
      <w:r>
        <w:t xml:space="preserve"> (1939-40), where he was confirmed in the rank of Leading Cook. He served again briefly in the heavy cruiser </w:t>
      </w:r>
      <w:r>
        <w:rPr>
          <w:rStyle w:val="Emphasis"/>
        </w:rPr>
        <w:t>Canberra</w:t>
      </w:r>
      <w:r>
        <w:t xml:space="preserve"> during mid-1940. In September 1940 Francis Emms was posted to the Darwin shore depot HMAS </w:t>
      </w:r>
      <w:r>
        <w:rPr>
          <w:rStyle w:val="Emphasis"/>
        </w:rPr>
        <w:t>Melville</w:t>
      </w:r>
      <w:r>
        <w:t xml:space="preserve"> where he was employed as a cook at the base and also in the boom defence vessels which operated the </w:t>
      </w:r>
      <w:r w:rsidR="0045169B">
        <w:t>anti-submarine</w:t>
      </w:r>
      <w:r>
        <w:t xml:space="preserve"> boom net in Darwin Harbour.</w:t>
      </w:r>
    </w:p>
    <w:p w14:paraId="6C903F1B" w14:textId="77777777" w:rsidR="007064E0" w:rsidRDefault="007064E0" w:rsidP="007064E0">
      <w:pPr>
        <w:pStyle w:val="NormalWeb"/>
        <w:spacing w:before="0" w:beforeAutospacing="0" w:after="0" w:afterAutospacing="0"/>
      </w:pPr>
      <w:r>
        <w:t xml:space="preserve">On 19 February 1942, Leading Cook Francis Emms was serving onboard the boom defence vessel </w:t>
      </w:r>
      <w:hyperlink r:id="rId15" w:tgtFrame="_blank" w:history="1">
        <w:r w:rsidRPr="0045169B">
          <w:rPr>
            <w:rStyle w:val="Hyperlink"/>
            <w:color w:val="auto"/>
            <w:u w:val="none"/>
          </w:rPr>
          <w:t xml:space="preserve">HMAS </w:t>
        </w:r>
        <w:r w:rsidRPr="0045169B">
          <w:rPr>
            <w:rStyle w:val="Emphasis"/>
          </w:rPr>
          <w:t>Kara Kara</w:t>
        </w:r>
      </w:hyperlink>
      <w:r>
        <w:t xml:space="preserve"> when the Japanese conducted their first air raid on Darwin. During this raid dozens of Japanese aircraft attacked ships in the harbour, the RAAF airfield and indiscriminately bombed the city. Eight ships were sunk, dozens of aircraft destroyed and nearly 300 people were killed. During the attack </w:t>
      </w:r>
      <w:r>
        <w:rPr>
          <w:rStyle w:val="Emphasis"/>
        </w:rPr>
        <w:t>Kara Kara</w:t>
      </w:r>
      <w:r>
        <w:t xml:space="preserve"> was singled out by several Japanese aircraft that commenced strafing the vessel. Emms manned one the vessels machine guns and returned fire and continued to do so even after he had been seriously wounded. His constant and accurate fire forced the Japanese aircraft to break off their attack and probably saved the lives of several of his shipmates.</w:t>
      </w:r>
    </w:p>
    <w:p w14:paraId="0EF37A75" w14:textId="76B3D8C7" w:rsidR="007064E0" w:rsidRDefault="007064E0" w:rsidP="007064E0">
      <w:pPr>
        <w:pStyle w:val="NormalWeb"/>
        <w:spacing w:before="0" w:beforeAutospacing="0" w:after="0" w:afterAutospacing="0"/>
      </w:pPr>
      <w:r>
        <w:t xml:space="preserve">Francis Emms was badly wounded as a result of the attack and despite being transferred to the hospital ship </w:t>
      </w:r>
      <w:r>
        <w:rPr>
          <w:rStyle w:val="Emphasis"/>
        </w:rPr>
        <w:t>Manunda</w:t>
      </w:r>
      <w:r>
        <w:t xml:space="preserve"> he died later that day and was buried at sea. He was subsequently awarded a posthumous mention in dispatches “For courage and devotion to duty in HMAS </w:t>
      </w:r>
      <w:r>
        <w:rPr>
          <w:rStyle w:val="Emphasis"/>
        </w:rPr>
        <w:t>Kara Kara</w:t>
      </w:r>
      <w:r>
        <w:t xml:space="preserve"> during an enemy air raid on Darwin on 19 February 1942”. Many of his shipmates believed he should have been awarded the Victoria Cross.</w:t>
      </w:r>
    </w:p>
    <w:p w14:paraId="32740844" w14:textId="77777777" w:rsidR="007064E0" w:rsidRDefault="007064E0" w:rsidP="007064E0">
      <w:pPr>
        <w:pStyle w:val="NormalWeb"/>
        <w:spacing w:before="0" w:beforeAutospacing="0" w:after="0" w:afterAutospacing="0"/>
        <w:rPr>
          <w:b/>
          <w:bCs/>
          <w:sz w:val="27"/>
          <w:szCs w:val="27"/>
        </w:rPr>
      </w:pPr>
    </w:p>
    <w:p w14:paraId="02D8931A" w14:textId="498FF342" w:rsidR="007064E0" w:rsidRDefault="007064E0" w:rsidP="007064E0">
      <w:pPr>
        <w:pStyle w:val="NormalWeb"/>
        <w:spacing w:before="0" w:beforeAutospacing="0" w:after="0" w:afterAutospacing="0"/>
        <w:rPr>
          <w:b/>
          <w:bCs/>
          <w:sz w:val="27"/>
          <w:szCs w:val="27"/>
        </w:rPr>
      </w:pPr>
      <w:r w:rsidRPr="007064E0">
        <w:rPr>
          <w:b/>
          <w:bCs/>
          <w:sz w:val="27"/>
          <w:szCs w:val="27"/>
        </w:rPr>
        <w:t>Medals and awards include:</w:t>
      </w:r>
    </w:p>
    <w:p w14:paraId="4D818452" w14:textId="3013CE28" w:rsidR="007064E0" w:rsidRPr="007064E0" w:rsidRDefault="007064E0" w:rsidP="007064E0">
      <w:pPr>
        <w:pStyle w:val="NormalWeb"/>
        <w:spacing w:before="0" w:beforeAutospacing="0" w:after="0" w:afterAutospacing="0"/>
      </w:pPr>
      <w:r w:rsidRPr="007064E0">
        <w:t>Mention in dispatches</w:t>
      </w:r>
    </w:p>
    <w:p w14:paraId="7CBE2988" w14:textId="77777777" w:rsidR="007064E0" w:rsidRPr="007064E0" w:rsidRDefault="007064E0" w:rsidP="007064E0">
      <w:pPr>
        <w:numPr>
          <w:ilvl w:val="0"/>
          <w:numId w:val="1"/>
        </w:numPr>
        <w:spacing w:after="0" w:line="240" w:lineRule="auto"/>
        <w:rPr>
          <w:rFonts w:ascii="Times New Roman" w:eastAsia="Times New Roman" w:hAnsi="Times New Roman" w:cs="Times New Roman"/>
          <w:sz w:val="24"/>
          <w:szCs w:val="24"/>
          <w:lang w:eastAsia="en-AU"/>
        </w:rPr>
      </w:pPr>
      <w:r w:rsidRPr="007064E0">
        <w:rPr>
          <w:rFonts w:ascii="Times New Roman" w:eastAsia="Times New Roman" w:hAnsi="Times New Roman" w:cs="Times New Roman"/>
          <w:sz w:val="24"/>
          <w:szCs w:val="24"/>
          <w:lang w:eastAsia="en-AU"/>
        </w:rPr>
        <w:t>1939-45 Star</w:t>
      </w:r>
    </w:p>
    <w:p w14:paraId="264C4E41" w14:textId="77777777" w:rsidR="007064E0" w:rsidRPr="007064E0" w:rsidRDefault="007064E0" w:rsidP="007064E0">
      <w:pPr>
        <w:numPr>
          <w:ilvl w:val="0"/>
          <w:numId w:val="1"/>
        </w:numPr>
        <w:spacing w:before="100" w:beforeAutospacing="1" w:after="100" w:afterAutospacing="1" w:line="240" w:lineRule="auto"/>
        <w:rPr>
          <w:rFonts w:ascii="Times New Roman" w:eastAsia="Times New Roman" w:hAnsi="Times New Roman" w:cs="Times New Roman"/>
          <w:sz w:val="24"/>
          <w:szCs w:val="24"/>
          <w:lang w:eastAsia="en-AU"/>
        </w:rPr>
      </w:pPr>
      <w:r w:rsidRPr="007064E0">
        <w:rPr>
          <w:rFonts w:ascii="Times New Roman" w:eastAsia="Times New Roman" w:hAnsi="Times New Roman" w:cs="Times New Roman"/>
          <w:sz w:val="24"/>
          <w:szCs w:val="24"/>
          <w:lang w:eastAsia="en-AU"/>
        </w:rPr>
        <w:t>Pacific Star</w:t>
      </w:r>
    </w:p>
    <w:p w14:paraId="5862D33A" w14:textId="77777777" w:rsidR="007064E0" w:rsidRPr="007064E0" w:rsidRDefault="007064E0" w:rsidP="007064E0">
      <w:pPr>
        <w:numPr>
          <w:ilvl w:val="0"/>
          <w:numId w:val="1"/>
        </w:numPr>
        <w:spacing w:before="100" w:beforeAutospacing="1" w:after="100" w:afterAutospacing="1" w:line="240" w:lineRule="auto"/>
        <w:rPr>
          <w:rFonts w:ascii="Times New Roman" w:eastAsia="Times New Roman" w:hAnsi="Times New Roman" w:cs="Times New Roman"/>
          <w:sz w:val="24"/>
          <w:szCs w:val="24"/>
          <w:lang w:eastAsia="en-AU"/>
        </w:rPr>
      </w:pPr>
      <w:r w:rsidRPr="007064E0">
        <w:rPr>
          <w:rFonts w:ascii="Times New Roman" w:eastAsia="Times New Roman" w:hAnsi="Times New Roman" w:cs="Times New Roman"/>
          <w:sz w:val="24"/>
          <w:szCs w:val="24"/>
          <w:lang w:eastAsia="en-AU"/>
        </w:rPr>
        <w:t>Defence Medal</w:t>
      </w:r>
    </w:p>
    <w:p w14:paraId="624E3A13" w14:textId="33B9DCB5" w:rsidR="007064E0" w:rsidRPr="007064E0" w:rsidRDefault="007064E0" w:rsidP="007064E0">
      <w:pPr>
        <w:numPr>
          <w:ilvl w:val="0"/>
          <w:numId w:val="1"/>
        </w:numPr>
        <w:spacing w:before="100" w:beforeAutospacing="1" w:after="100" w:afterAutospacing="1" w:line="240" w:lineRule="auto"/>
        <w:rPr>
          <w:rFonts w:ascii="Times New Roman" w:eastAsia="Times New Roman" w:hAnsi="Times New Roman" w:cs="Times New Roman"/>
          <w:sz w:val="24"/>
          <w:szCs w:val="24"/>
          <w:lang w:eastAsia="en-AU"/>
        </w:rPr>
      </w:pPr>
      <w:r w:rsidRPr="007064E0">
        <w:rPr>
          <w:rFonts w:ascii="Times New Roman" w:eastAsia="Times New Roman" w:hAnsi="Times New Roman" w:cs="Times New Roman"/>
          <w:sz w:val="24"/>
          <w:szCs w:val="24"/>
          <w:lang w:eastAsia="en-AU"/>
        </w:rPr>
        <w:t>1939-45 War Medal</w:t>
      </w:r>
    </w:p>
    <w:p w14:paraId="6E16DB38" w14:textId="77777777" w:rsidR="007064E0" w:rsidRPr="007064E0" w:rsidRDefault="007064E0" w:rsidP="007064E0">
      <w:pPr>
        <w:numPr>
          <w:ilvl w:val="0"/>
          <w:numId w:val="1"/>
        </w:numPr>
        <w:spacing w:before="100" w:beforeAutospacing="1" w:after="100" w:afterAutospacing="1" w:line="240" w:lineRule="auto"/>
        <w:rPr>
          <w:rFonts w:ascii="Times New Roman" w:eastAsia="Times New Roman" w:hAnsi="Times New Roman" w:cs="Times New Roman"/>
          <w:sz w:val="24"/>
          <w:szCs w:val="24"/>
          <w:lang w:eastAsia="en-AU"/>
        </w:rPr>
      </w:pPr>
      <w:r w:rsidRPr="007064E0">
        <w:rPr>
          <w:rFonts w:ascii="Times New Roman" w:eastAsia="Times New Roman" w:hAnsi="Times New Roman" w:cs="Times New Roman"/>
          <w:sz w:val="24"/>
          <w:szCs w:val="24"/>
          <w:lang w:eastAsia="en-AU"/>
        </w:rPr>
        <w:t>Australian Service Medal 1939-45</w:t>
      </w:r>
    </w:p>
    <w:p w14:paraId="046DB935" w14:textId="3FEE92CC" w:rsidR="007064E0" w:rsidRPr="007064E0" w:rsidRDefault="007064E0" w:rsidP="007064E0">
      <w:pPr>
        <w:spacing w:after="0"/>
        <w:rPr>
          <w:rFonts w:ascii="Times New Roman" w:hAnsi="Times New Roman" w:cs="Times New Roman"/>
          <w:bCs/>
          <w:sz w:val="24"/>
          <w:szCs w:val="24"/>
        </w:rPr>
      </w:pPr>
    </w:p>
    <w:p w14:paraId="6EDCA37B" w14:textId="581E1629" w:rsidR="007064E0" w:rsidRDefault="007064E0" w:rsidP="007064E0">
      <w:pPr>
        <w:spacing w:after="0"/>
        <w:rPr>
          <w:rFonts w:ascii="Times New Roman" w:hAnsi="Times New Roman" w:cs="Times New Roman"/>
          <w:bCs/>
          <w:sz w:val="24"/>
          <w:szCs w:val="24"/>
        </w:rPr>
      </w:pPr>
    </w:p>
    <w:p w14:paraId="2A953D41" w14:textId="67D51A50" w:rsidR="007064E0" w:rsidRDefault="007064E0" w:rsidP="007064E0">
      <w:pPr>
        <w:spacing w:after="0"/>
        <w:jc w:val="center"/>
        <w:rPr>
          <w:rFonts w:ascii="Times New Roman" w:hAnsi="Times New Roman" w:cs="Times New Roman"/>
          <w:b/>
          <w:sz w:val="28"/>
          <w:szCs w:val="28"/>
          <w:u w:val="single"/>
        </w:rPr>
      </w:pPr>
      <w:r>
        <w:rPr>
          <w:rFonts w:ascii="Times New Roman" w:hAnsi="Times New Roman" w:cs="Times New Roman"/>
          <w:b/>
          <w:sz w:val="28"/>
          <w:szCs w:val="28"/>
          <w:u w:val="single"/>
        </w:rPr>
        <w:t>ROYAL AUSTRALIAN NAVAL Admirals</w:t>
      </w:r>
    </w:p>
    <w:p w14:paraId="662D853A" w14:textId="119F1AD6" w:rsidR="007064E0" w:rsidRDefault="007064E0" w:rsidP="007064E0">
      <w:pPr>
        <w:spacing w:after="0"/>
        <w:rPr>
          <w:rFonts w:ascii="Times New Roman" w:hAnsi="Times New Roman" w:cs="Times New Roman"/>
          <w:b/>
          <w:sz w:val="24"/>
          <w:szCs w:val="24"/>
        </w:rPr>
      </w:pPr>
      <w:r>
        <w:rPr>
          <w:rFonts w:ascii="Times New Roman" w:hAnsi="Times New Roman" w:cs="Times New Roman"/>
          <w:b/>
          <w:sz w:val="24"/>
          <w:szCs w:val="24"/>
        </w:rPr>
        <w:t>RADM. A.M. Carwardine:</w:t>
      </w:r>
    </w:p>
    <w:p w14:paraId="394E48C9" w14:textId="79379428" w:rsidR="007064E0" w:rsidRPr="007064E0" w:rsidRDefault="007064E0" w:rsidP="007064E0">
      <w:pPr>
        <w:spacing w:before="100" w:beforeAutospacing="1" w:after="100" w:afterAutospacing="1" w:line="240" w:lineRule="auto"/>
        <w:rPr>
          <w:rFonts w:ascii="Times New Roman" w:eastAsia="Times New Roman" w:hAnsi="Times New Roman" w:cs="Times New Roman"/>
          <w:lang w:eastAsia="en-AU"/>
        </w:rPr>
      </w:pPr>
      <w:r w:rsidRPr="007064E0">
        <w:rPr>
          <w:noProof/>
        </w:rPr>
        <w:drawing>
          <wp:anchor distT="0" distB="0" distL="114300" distR="114300" simplePos="0" relativeHeight="251667456" behindDoc="1" locked="0" layoutInCell="1" allowOverlap="1" wp14:anchorId="24FF5886" wp14:editId="4B1CE5EB">
            <wp:simplePos x="0" y="0"/>
            <wp:positionH relativeFrom="column">
              <wp:posOffset>0</wp:posOffset>
            </wp:positionH>
            <wp:positionV relativeFrom="paragraph">
              <wp:posOffset>141605</wp:posOffset>
            </wp:positionV>
            <wp:extent cx="1885950" cy="1905000"/>
            <wp:effectExtent l="0" t="0" r="0" b="0"/>
            <wp:wrapTight wrapText="bothSides">
              <wp:wrapPolygon edited="0">
                <wp:start x="0" y="0"/>
                <wp:lineTo x="0" y="21384"/>
                <wp:lineTo x="21382" y="21384"/>
                <wp:lineTo x="2138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85950" cy="1905000"/>
                    </a:xfrm>
                    <a:prstGeom prst="rect">
                      <a:avLst/>
                    </a:prstGeom>
                    <a:noFill/>
                    <a:ln>
                      <a:noFill/>
                    </a:ln>
                  </pic:spPr>
                </pic:pic>
              </a:graphicData>
            </a:graphic>
          </wp:anchor>
        </w:drawing>
      </w:r>
      <w:r w:rsidRPr="007064E0">
        <w:rPr>
          <w:rFonts w:ascii="Times New Roman" w:eastAsia="Times New Roman" w:hAnsi="Times New Roman" w:cs="Times New Roman"/>
          <w:b/>
          <w:bCs/>
          <w:lang w:eastAsia="en-AU"/>
        </w:rPr>
        <w:t>Anthony Michael ‘Jerry’ Carwardine</w:t>
      </w:r>
      <w:r w:rsidRPr="007064E0">
        <w:rPr>
          <w:rFonts w:ascii="Times New Roman" w:eastAsia="Times New Roman" w:hAnsi="Times New Roman" w:cs="Times New Roman"/>
          <w:lang w:eastAsia="en-AU"/>
        </w:rPr>
        <w:t xml:space="preserve"> was born in Stanmore, NSW on 25 March 1938. He was educated at Newington College in Sydney (1947-53) before entering the RAN College in 1954 as a Cadet Midshipman in the Intermediate Entry. He was given the nickname ‘Jerry’ early in his career due to his resemblance to the American actor Jerry Lewis. He graduated from the Naval College in December 1955.</w:t>
      </w:r>
    </w:p>
    <w:p w14:paraId="0B4B182C" w14:textId="77777777" w:rsidR="007064E0" w:rsidRPr="007064E0" w:rsidRDefault="007064E0" w:rsidP="007064E0">
      <w:pPr>
        <w:spacing w:before="100" w:beforeAutospacing="1" w:after="100" w:afterAutospacing="1" w:line="240" w:lineRule="auto"/>
        <w:rPr>
          <w:rFonts w:ascii="Times New Roman" w:eastAsia="Times New Roman" w:hAnsi="Times New Roman" w:cs="Times New Roman"/>
          <w:lang w:eastAsia="en-AU"/>
        </w:rPr>
      </w:pPr>
      <w:r w:rsidRPr="007064E0">
        <w:rPr>
          <w:rFonts w:ascii="Times New Roman" w:eastAsia="Times New Roman" w:hAnsi="Times New Roman" w:cs="Times New Roman"/>
          <w:lang w:eastAsia="en-AU"/>
        </w:rPr>
        <w:t xml:space="preserve">Midshipman Carwardine completed training at the naval air station HMAS </w:t>
      </w:r>
      <w:r w:rsidRPr="007064E0">
        <w:rPr>
          <w:rFonts w:ascii="Times New Roman" w:eastAsia="Times New Roman" w:hAnsi="Times New Roman" w:cs="Times New Roman"/>
          <w:i/>
          <w:iCs/>
          <w:lang w:eastAsia="en-AU"/>
        </w:rPr>
        <w:t>Albatross</w:t>
      </w:r>
      <w:r w:rsidRPr="007064E0">
        <w:rPr>
          <w:rFonts w:ascii="Times New Roman" w:eastAsia="Times New Roman" w:hAnsi="Times New Roman" w:cs="Times New Roman"/>
          <w:lang w:eastAsia="en-AU"/>
        </w:rPr>
        <w:t xml:space="preserve"> and in HMA Ships </w:t>
      </w:r>
      <w:r w:rsidRPr="007064E0">
        <w:rPr>
          <w:rFonts w:ascii="Times New Roman" w:eastAsia="Times New Roman" w:hAnsi="Times New Roman" w:cs="Times New Roman"/>
          <w:i/>
          <w:iCs/>
          <w:lang w:eastAsia="en-AU"/>
        </w:rPr>
        <w:t>Sydney</w:t>
      </w:r>
      <w:r w:rsidRPr="007064E0">
        <w:rPr>
          <w:rFonts w:ascii="Times New Roman" w:eastAsia="Times New Roman" w:hAnsi="Times New Roman" w:cs="Times New Roman"/>
          <w:lang w:eastAsia="en-AU"/>
        </w:rPr>
        <w:t xml:space="preserve"> and </w:t>
      </w:r>
      <w:r w:rsidRPr="007064E0">
        <w:rPr>
          <w:rFonts w:ascii="Times New Roman" w:eastAsia="Times New Roman" w:hAnsi="Times New Roman" w:cs="Times New Roman"/>
          <w:i/>
          <w:iCs/>
          <w:lang w:eastAsia="en-AU"/>
        </w:rPr>
        <w:t>Swan</w:t>
      </w:r>
      <w:r w:rsidRPr="007064E0">
        <w:rPr>
          <w:rFonts w:ascii="Times New Roman" w:eastAsia="Times New Roman" w:hAnsi="Times New Roman" w:cs="Times New Roman"/>
          <w:lang w:eastAsia="en-AU"/>
        </w:rPr>
        <w:t xml:space="preserve"> in early 1956. In April 1956 he proceeded to England for training courses at the Royal Naval College Dartmouth and in the training ship HMS </w:t>
      </w:r>
      <w:r w:rsidRPr="007064E0">
        <w:rPr>
          <w:rFonts w:ascii="Times New Roman" w:eastAsia="Times New Roman" w:hAnsi="Times New Roman" w:cs="Times New Roman"/>
          <w:i/>
          <w:iCs/>
          <w:lang w:eastAsia="en-AU"/>
        </w:rPr>
        <w:t>Carron</w:t>
      </w:r>
      <w:r w:rsidRPr="007064E0">
        <w:rPr>
          <w:rFonts w:ascii="Times New Roman" w:eastAsia="Times New Roman" w:hAnsi="Times New Roman" w:cs="Times New Roman"/>
          <w:lang w:eastAsia="en-AU"/>
        </w:rPr>
        <w:t xml:space="preserve"> (a destroyer converted for navigational training as part of the Dartmouth Training Squadron).</w:t>
      </w:r>
    </w:p>
    <w:p w14:paraId="2F9B3B06" w14:textId="77777777" w:rsidR="007064E0" w:rsidRPr="007064E0" w:rsidRDefault="007064E0" w:rsidP="007064E0">
      <w:pPr>
        <w:spacing w:after="0" w:line="240" w:lineRule="auto"/>
        <w:rPr>
          <w:rFonts w:ascii="Times New Roman" w:eastAsia="Times New Roman" w:hAnsi="Times New Roman" w:cs="Times New Roman"/>
          <w:lang w:eastAsia="en-AU"/>
        </w:rPr>
      </w:pPr>
      <w:r w:rsidRPr="007064E0">
        <w:rPr>
          <w:rFonts w:ascii="Times New Roman" w:eastAsia="Times New Roman" w:hAnsi="Times New Roman" w:cs="Times New Roman"/>
          <w:lang w:eastAsia="en-AU"/>
        </w:rPr>
        <w:t xml:space="preserve">Carwardine was promoted acting Sub Lieutenant in September 1957 and in January 1958 was appointed to the anti-submarine frigate HMAS </w:t>
      </w:r>
      <w:r w:rsidRPr="007064E0">
        <w:rPr>
          <w:rFonts w:ascii="Times New Roman" w:eastAsia="Times New Roman" w:hAnsi="Times New Roman" w:cs="Times New Roman"/>
          <w:i/>
          <w:iCs/>
          <w:lang w:eastAsia="en-AU"/>
        </w:rPr>
        <w:t>Queensborough</w:t>
      </w:r>
      <w:r w:rsidRPr="007064E0">
        <w:rPr>
          <w:rFonts w:ascii="Times New Roman" w:eastAsia="Times New Roman" w:hAnsi="Times New Roman" w:cs="Times New Roman"/>
          <w:lang w:eastAsia="en-AU"/>
        </w:rPr>
        <w:t xml:space="preserve"> for training and watchkeeping duties. During his time on board the frigate operated in Australian and New Zealand waters. He undertook training courses at HMAS </w:t>
      </w:r>
      <w:r w:rsidRPr="007064E0">
        <w:rPr>
          <w:rFonts w:ascii="Times New Roman" w:eastAsia="Times New Roman" w:hAnsi="Times New Roman" w:cs="Times New Roman"/>
          <w:i/>
          <w:iCs/>
          <w:lang w:eastAsia="en-AU"/>
        </w:rPr>
        <w:t>Cerberus</w:t>
      </w:r>
      <w:r w:rsidRPr="007064E0">
        <w:rPr>
          <w:rFonts w:ascii="Times New Roman" w:eastAsia="Times New Roman" w:hAnsi="Times New Roman" w:cs="Times New Roman"/>
          <w:lang w:eastAsia="en-AU"/>
        </w:rPr>
        <w:t xml:space="preserve"> in late 1958 and was appointed to the frigate HMAS </w:t>
      </w:r>
      <w:r w:rsidRPr="007064E0">
        <w:rPr>
          <w:rFonts w:ascii="Times New Roman" w:eastAsia="Times New Roman" w:hAnsi="Times New Roman" w:cs="Times New Roman"/>
          <w:i/>
          <w:iCs/>
          <w:lang w:eastAsia="en-AU"/>
        </w:rPr>
        <w:t>Quiberon</w:t>
      </w:r>
      <w:r w:rsidRPr="007064E0">
        <w:rPr>
          <w:rFonts w:ascii="Times New Roman" w:eastAsia="Times New Roman" w:hAnsi="Times New Roman" w:cs="Times New Roman"/>
          <w:lang w:eastAsia="en-AU"/>
        </w:rPr>
        <w:t xml:space="preserve"> in January 1959. </w:t>
      </w:r>
      <w:r w:rsidRPr="007064E0">
        <w:rPr>
          <w:rFonts w:ascii="Times New Roman" w:eastAsia="Times New Roman" w:hAnsi="Times New Roman" w:cs="Times New Roman"/>
          <w:i/>
          <w:iCs/>
          <w:lang w:eastAsia="en-AU"/>
        </w:rPr>
        <w:t>Quiberon</w:t>
      </w:r>
      <w:r w:rsidRPr="007064E0">
        <w:rPr>
          <w:rFonts w:ascii="Times New Roman" w:eastAsia="Times New Roman" w:hAnsi="Times New Roman" w:cs="Times New Roman"/>
          <w:lang w:eastAsia="en-AU"/>
        </w:rPr>
        <w:t xml:space="preserve"> served in Southeast Asian waters during the early part of 1959 as part of the Far East Strategic Reserve before returning to Australia.</w:t>
      </w:r>
    </w:p>
    <w:p w14:paraId="7FFEC013" w14:textId="77777777" w:rsidR="007064E0" w:rsidRPr="007064E0" w:rsidRDefault="007064E0" w:rsidP="007064E0">
      <w:pPr>
        <w:spacing w:after="0" w:line="240" w:lineRule="auto"/>
        <w:rPr>
          <w:rFonts w:ascii="Times New Roman" w:eastAsia="Times New Roman" w:hAnsi="Times New Roman" w:cs="Times New Roman"/>
          <w:lang w:eastAsia="en-AU"/>
        </w:rPr>
      </w:pPr>
      <w:r w:rsidRPr="007064E0">
        <w:rPr>
          <w:rFonts w:ascii="Times New Roman" w:eastAsia="Times New Roman" w:hAnsi="Times New Roman" w:cs="Times New Roman"/>
          <w:lang w:eastAsia="en-AU"/>
        </w:rPr>
        <w:t xml:space="preserve">In January 1960, Sub Lieutenant Carwardine was appointed to the RAN’s shore depot in Darwin, HMAS </w:t>
      </w:r>
      <w:r w:rsidRPr="007064E0">
        <w:rPr>
          <w:rFonts w:ascii="Times New Roman" w:eastAsia="Times New Roman" w:hAnsi="Times New Roman" w:cs="Times New Roman"/>
          <w:i/>
          <w:iCs/>
          <w:lang w:eastAsia="en-AU"/>
        </w:rPr>
        <w:t>Melville</w:t>
      </w:r>
      <w:r w:rsidRPr="007064E0">
        <w:rPr>
          <w:rFonts w:ascii="Times New Roman" w:eastAsia="Times New Roman" w:hAnsi="Times New Roman" w:cs="Times New Roman"/>
          <w:lang w:eastAsia="en-AU"/>
        </w:rPr>
        <w:t xml:space="preserve">, for service in the general-purpose vessel HMAS </w:t>
      </w:r>
      <w:r w:rsidRPr="007064E0">
        <w:rPr>
          <w:rFonts w:ascii="Times New Roman" w:eastAsia="Times New Roman" w:hAnsi="Times New Roman" w:cs="Times New Roman"/>
          <w:i/>
          <w:iCs/>
          <w:lang w:eastAsia="en-AU"/>
        </w:rPr>
        <w:t>Banks</w:t>
      </w:r>
      <w:r w:rsidRPr="007064E0">
        <w:rPr>
          <w:rFonts w:ascii="Times New Roman" w:eastAsia="Times New Roman" w:hAnsi="Times New Roman" w:cs="Times New Roman"/>
          <w:lang w:eastAsia="en-AU"/>
        </w:rPr>
        <w:t xml:space="preserve"> as a Watchkeeping Officer. He was promoted Lieutenant in September 1960. </w:t>
      </w:r>
      <w:r w:rsidRPr="007064E0">
        <w:rPr>
          <w:rFonts w:ascii="Times New Roman" w:eastAsia="Times New Roman" w:hAnsi="Times New Roman" w:cs="Times New Roman"/>
          <w:i/>
          <w:iCs/>
          <w:lang w:eastAsia="en-AU"/>
        </w:rPr>
        <w:t>Banks</w:t>
      </w:r>
      <w:r w:rsidRPr="007064E0">
        <w:rPr>
          <w:rFonts w:ascii="Times New Roman" w:eastAsia="Times New Roman" w:hAnsi="Times New Roman" w:cs="Times New Roman"/>
          <w:lang w:eastAsia="en-AU"/>
        </w:rPr>
        <w:t xml:space="preserve"> was originally fitted out for survey duties and patrol work around Australia and New Guinea and one of her first tasks was to undertake a fisheries surveillance patrol in northern Australian waters.</w:t>
      </w:r>
    </w:p>
    <w:p w14:paraId="29E69B47" w14:textId="77777777" w:rsidR="007064E0" w:rsidRPr="007064E0" w:rsidRDefault="007064E0" w:rsidP="007064E0">
      <w:pPr>
        <w:spacing w:after="0" w:line="240" w:lineRule="auto"/>
        <w:rPr>
          <w:rFonts w:ascii="Times New Roman" w:eastAsia="Times New Roman" w:hAnsi="Times New Roman" w:cs="Times New Roman"/>
          <w:lang w:eastAsia="en-AU"/>
        </w:rPr>
      </w:pPr>
      <w:r w:rsidRPr="007064E0">
        <w:rPr>
          <w:rFonts w:ascii="Times New Roman" w:eastAsia="Times New Roman" w:hAnsi="Times New Roman" w:cs="Times New Roman"/>
          <w:lang w:eastAsia="en-AU"/>
        </w:rPr>
        <w:t xml:space="preserve">In April 1961, Lieutenant Carwardine took command of </w:t>
      </w:r>
      <w:r w:rsidRPr="007064E0">
        <w:rPr>
          <w:rFonts w:ascii="Times New Roman" w:eastAsia="Times New Roman" w:hAnsi="Times New Roman" w:cs="Times New Roman"/>
          <w:i/>
          <w:iCs/>
          <w:lang w:eastAsia="en-AU"/>
        </w:rPr>
        <w:t>Banks</w:t>
      </w:r>
      <w:r w:rsidRPr="007064E0">
        <w:rPr>
          <w:rFonts w:ascii="Times New Roman" w:eastAsia="Times New Roman" w:hAnsi="Times New Roman" w:cs="Times New Roman"/>
          <w:lang w:eastAsia="en-AU"/>
        </w:rPr>
        <w:t xml:space="preserve"> for a hydrographic survey of the Adelaide River. </w:t>
      </w:r>
      <w:r w:rsidRPr="007064E0">
        <w:rPr>
          <w:rFonts w:ascii="Times New Roman" w:eastAsia="Times New Roman" w:hAnsi="Times New Roman" w:cs="Times New Roman"/>
          <w:i/>
          <w:iCs/>
          <w:lang w:eastAsia="en-AU"/>
        </w:rPr>
        <w:t>Banks</w:t>
      </w:r>
      <w:r w:rsidRPr="007064E0">
        <w:rPr>
          <w:rFonts w:ascii="Times New Roman" w:eastAsia="Times New Roman" w:hAnsi="Times New Roman" w:cs="Times New Roman"/>
          <w:lang w:eastAsia="en-AU"/>
        </w:rPr>
        <w:t xml:space="preserve"> became the first seagoing ship in more than fifty years to undertake the 50-mile Adelaide River passage. Later that year </w:t>
      </w:r>
      <w:r w:rsidRPr="007064E0">
        <w:rPr>
          <w:rFonts w:ascii="Times New Roman" w:eastAsia="Times New Roman" w:hAnsi="Times New Roman" w:cs="Times New Roman"/>
          <w:i/>
          <w:iCs/>
          <w:lang w:eastAsia="en-AU"/>
        </w:rPr>
        <w:t>Banks</w:t>
      </w:r>
      <w:r w:rsidRPr="007064E0">
        <w:rPr>
          <w:rFonts w:ascii="Times New Roman" w:eastAsia="Times New Roman" w:hAnsi="Times New Roman" w:cs="Times New Roman"/>
          <w:lang w:eastAsia="en-AU"/>
        </w:rPr>
        <w:t xml:space="preserve"> deployed to Java and the Celebes to recover the remains of Allied servicemen on behalf of the Commonwealth War Graves Commission (CWGC). The remains were later reinterred in official CWGC cemeteries. During 1962 </w:t>
      </w:r>
      <w:r w:rsidRPr="007064E0">
        <w:rPr>
          <w:rFonts w:ascii="Times New Roman" w:eastAsia="Times New Roman" w:hAnsi="Times New Roman" w:cs="Times New Roman"/>
          <w:i/>
          <w:iCs/>
          <w:lang w:eastAsia="en-AU"/>
        </w:rPr>
        <w:t>Banks</w:t>
      </w:r>
      <w:r w:rsidRPr="007064E0">
        <w:rPr>
          <w:rFonts w:ascii="Times New Roman" w:eastAsia="Times New Roman" w:hAnsi="Times New Roman" w:cs="Times New Roman"/>
          <w:lang w:eastAsia="en-AU"/>
        </w:rPr>
        <w:t xml:space="preserve"> visited Portuguese East Timor before returning to survey work in northern Australian waters.</w:t>
      </w:r>
    </w:p>
    <w:p w14:paraId="12B60B1E" w14:textId="77777777" w:rsidR="007064E0" w:rsidRPr="007064E0" w:rsidRDefault="007064E0" w:rsidP="007064E0">
      <w:pPr>
        <w:spacing w:after="0" w:line="240" w:lineRule="auto"/>
        <w:rPr>
          <w:rFonts w:ascii="Times New Roman" w:eastAsia="Times New Roman" w:hAnsi="Times New Roman" w:cs="Times New Roman"/>
          <w:lang w:eastAsia="en-AU"/>
        </w:rPr>
      </w:pPr>
      <w:r w:rsidRPr="007064E0">
        <w:rPr>
          <w:rFonts w:ascii="Times New Roman" w:eastAsia="Times New Roman" w:hAnsi="Times New Roman" w:cs="Times New Roman"/>
          <w:lang w:eastAsia="en-AU"/>
        </w:rPr>
        <w:t xml:space="preserve">In mid-1962 Carwardine travelled to the United Kingdom to undertake the Long Gunnery Course at HMS </w:t>
      </w:r>
      <w:r w:rsidRPr="007064E0">
        <w:rPr>
          <w:rFonts w:ascii="Times New Roman" w:eastAsia="Times New Roman" w:hAnsi="Times New Roman" w:cs="Times New Roman"/>
          <w:i/>
          <w:iCs/>
          <w:lang w:eastAsia="en-AU"/>
        </w:rPr>
        <w:t>Excellent</w:t>
      </w:r>
      <w:r w:rsidRPr="007064E0">
        <w:rPr>
          <w:rFonts w:ascii="Times New Roman" w:eastAsia="Times New Roman" w:hAnsi="Times New Roman" w:cs="Times New Roman"/>
          <w:lang w:eastAsia="en-AU"/>
        </w:rPr>
        <w:t xml:space="preserve">. After completion of the course, he served in the destroyer HMS </w:t>
      </w:r>
      <w:r w:rsidRPr="007064E0">
        <w:rPr>
          <w:rFonts w:ascii="Times New Roman" w:eastAsia="Times New Roman" w:hAnsi="Times New Roman" w:cs="Times New Roman"/>
          <w:i/>
          <w:iCs/>
          <w:lang w:eastAsia="en-AU"/>
        </w:rPr>
        <w:t>Corunna</w:t>
      </w:r>
      <w:r w:rsidRPr="007064E0">
        <w:rPr>
          <w:rFonts w:ascii="Times New Roman" w:eastAsia="Times New Roman" w:hAnsi="Times New Roman" w:cs="Times New Roman"/>
          <w:lang w:eastAsia="en-AU"/>
        </w:rPr>
        <w:t>, serving in the Mediterranean and Southeast Asian waters; with the latter service being as part of the Commonwealth naval forces patrolling off the Malay Peninsula and Singapore during Confrontation. In late 1965 he served briefly on the staff of the Australian Naval Representative in the United Kingdom (ANRUK) before returning to Australia, in early 1966, and serving in Navy Office for seven months in the Weapons and Electrical Engineering Section.</w:t>
      </w:r>
    </w:p>
    <w:p w14:paraId="2496F995" w14:textId="77777777" w:rsidR="007064E0" w:rsidRPr="007064E0" w:rsidRDefault="007064E0" w:rsidP="007064E0">
      <w:pPr>
        <w:spacing w:after="0" w:line="240" w:lineRule="auto"/>
        <w:rPr>
          <w:rFonts w:ascii="Times New Roman" w:eastAsia="Times New Roman" w:hAnsi="Times New Roman" w:cs="Times New Roman"/>
          <w:lang w:eastAsia="en-AU"/>
        </w:rPr>
      </w:pPr>
      <w:r w:rsidRPr="007064E0">
        <w:rPr>
          <w:rFonts w:ascii="Times New Roman" w:eastAsia="Times New Roman" w:hAnsi="Times New Roman" w:cs="Times New Roman"/>
          <w:lang w:eastAsia="en-AU"/>
        </w:rPr>
        <w:t xml:space="preserve">He was then appointed as Commanding Officer of the minesweeper HMAS </w:t>
      </w:r>
      <w:r w:rsidRPr="007064E0">
        <w:rPr>
          <w:rFonts w:ascii="Times New Roman" w:eastAsia="Times New Roman" w:hAnsi="Times New Roman" w:cs="Times New Roman"/>
          <w:i/>
          <w:iCs/>
          <w:lang w:eastAsia="en-AU"/>
        </w:rPr>
        <w:t>Gull</w:t>
      </w:r>
      <w:r w:rsidRPr="007064E0">
        <w:rPr>
          <w:rFonts w:ascii="Times New Roman" w:eastAsia="Times New Roman" w:hAnsi="Times New Roman" w:cs="Times New Roman"/>
          <w:lang w:eastAsia="en-AU"/>
        </w:rPr>
        <w:t xml:space="preserve"> for the period September 1966-May 1967. During his time in command the ship undertook patrol duties in Southeast Asian waters as part of the Far East Strategic Reserve. Even though the Malayan Emergency and Confrontation had ceased the region was still unstable and the minesweepers operated as patrol vessels with crews rotating in and out as required. </w:t>
      </w:r>
      <w:r w:rsidRPr="007064E0">
        <w:rPr>
          <w:rFonts w:ascii="Times New Roman" w:eastAsia="Times New Roman" w:hAnsi="Times New Roman" w:cs="Times New Roman"/>
          <w:i/>
          <w:iCs/>
          <w:lang w:eastAsia="en-AU"/>
        </w:rPr>
        <w:t>Gull</w:t>
      </w:r>
      <w:r w:rsidRPr="007064E0">
        <w:rPr>
          <w:rFonts w:ascii="Times New Roman" w:eastAsia="Times New Roman" w:hAnsi="Times New Roman" w:cs="Times New Roman"/>
          <w:lang w:eastAsia="en-AU"/>
        </w:rPr>
        <w:t xml:space="preserve"> returned to Australia for a refit in April 1967 and soon after Lieutenant Carwardine was appointed to the destroyer HMAS </w:t>
      </w:r>
      <w:r w:rsidRPr="007064E0">
        <w:rPr>
          <w:rFonts w:ascii="Times New Roman" w:eastAsia="Times New Roman" w:hAnsi="Times New Roman" w:cs="Times New Roman"/>
          <w:i/>
          <w:iCs/>
          <w:lang w:eastAsia="en-AU"/>
        </w:rPr>
        <w:t>Vendetta</w:t>
      </w:r>
      <w:r w:rsidRPr="007064E0">
        <w:rPr>
          <w:rFonts w:ascii="Times New Roman" w:eastAsia="Times New Roman" w:hAnsi="Times New Roman" w:cs="Times New Roman"/>
          <w:lang w:eastAsia="en-AU"/>
        </w:rPr>
        <w:t xml:space="preserve"> as Gunnery Officer.</w:t>
      </w:r>
    </w:p>
    <w:p w14:paraId="7133641B" w14:textId="482A94B0" w:rsidR="007064E0" w:rsidRPr="007064E0" w:rsidRDefault="007064E0" w:rsidP="007064E0">
      <w:pPr>
        <w:spacing w:after="0" w:line="240" w:lineRule="auto"/>
        <w:rPr>
          <w:rFonts w:ascii="Times New Roman" w:eastAsia="Times New Roman" w:hAnsi="Times New Roman" w:cs="Times New Roman"/>
          <w:lang w:eastAsia="en-AU"/>
        </w:rPr>
      </w:pPr>
      <w:r w:rsidRPr="007064E0">
        <w:rPr>
          <w:rFonts w:ascii="Times New Roman" w:eastAsia="Times New Roman" w:hAnsi="Times New Roman" w:cs="Times New Roman"/>
          <w:lang w:eastAsia="en-AU"/>
        </w:rPr>
        <w:t xml:space="preserve">The destroyer operated mainly in Australian waters during 1967 and then, from March to October 1968, was deployed to Southeast Asia. While serving in </w:t>
      </w:r>
      <w:r w:rsidRPr="007064E0">
        <w:rPr>
          <w:rFonts w:ascii="Times New Roman" w:eastAsia="Times New Roman" w:hAnsi="Times New Roman" w:cs="Times New Roman"/>
          <w:i/>
          <w:iCs/>
          <w:lang w:eastAsia="en-AU"/>
        </w:rPr>
        <w:t>Vendetta</w:t>
      </w:r>
      <w:r w:rsidRPr="007064E0">
        <w:rPr>
          <w:rFonts w:ascii="Times New Roman" w:eastAsia="Times New Roman" w:hAnsi="Times New Roman" w:cs="Times New Roman"/>
          <w:lang w:eastAsia="en-AU"/>
        </w:rPr>
        <w:t xml:space="preserve"> Carwardine was promoted Lieutenant Commander on 1 May 1968. The destroyer commenced a refit in early 1969 and Carwardine took up his second appointment to Navy Office, in February 1969, on the staff of the Director of Surface and Air Weapons (DSAW). In December 1971 he joined the guided missile destroyer HMAS </w:t>
      </w:r>
      <w:r w:rsidRPr="007064E0">
        <w:rPr>
          <w:rFonts w:ascii="Times New Roman" w:eastAsia="Times New Roman" w:hAnsi="Times New Roman" w:cs="Times New Roman"/>
          <w:i/>
          <w:iCs/>
          <w:lang w:eastAsia="en-AU"/>
        </w:rPr>
        <w:t>Brisbane</w:t>
      </w:r>
      <w:r w:rsidRPr="007064E0">
        <w:rPr>
          <w:rFonts w:ascii="Times New Roman" w:eastAsia="Times New Roman" w:hAnsi="Times New Roman" w:cs="Times New Roman"/>
          <w:lang w:eastAsia="en-AU"/>
        </w:rPr>
        <w:t xml:space="preserve"> as the Executive Officer, shortly after the ship had returned from a deployment to Vietnam.</w:t>
      </w:r>
    </w:p>
    <w:p w14:paraId="49B71D22" w14:textId="77777777" w:rsidR="007064E0" w:rsidRPr="007064E0" w:rsidRDefault="007064E0" w:rsidP="007064E0">
      <w:pPr>
        <w:spacing w:after="0" w:line="240" w:lineRule="auto"/>
        <w:rPr>
          <w:rFonts w:ascii="Times New Roman" w:eastAsia="Times New Roman" w:hAnsi="Times New Roman" w:cs="Times New Roman"/>
          <w:lang w:eastAsia="en-AU"/>
        </w:rPr>
      </w:pPr>
      <w:r w:rsidRPr="007064E0">
        <w:rPr>
          <w:rFonts w:ascii="Times New Roman" w:eastAsia="Times New Roman" w:hAnsi="Times New Roman" w:cs="Times New Roman"/>
          <w:lang w:eastAsia="en-AU"/>
        </w:rPr>
        <w:t xml:space="preserve">In 1972 </w:t>
      </w:r>
      <w:r w:rsidRPr="007064E0">
        <w:rPr>
          <w:rFonts w:ascii="Times New Roman" w:eastAsia="Times New Roman" w:hAnsi="Times New Roman" w:cs="Times New Roman"/>
          <w:i/>
          <w:iCs/>
          <w:lang w:eastAsia="en-AU"/>
        </w:rPr>
        <w:t>Brisbane</w:t>
      </w:r>
      <w:r w:rsidRPr="007064E0">
        <w:rPr>
          <w:rFonts w:ascii="Times New Roman" w:eastAsia="Times New Roman" w:hAnsi="Times New Roman" w:cs="Times New Roman"/>
          <w:lang w:eastAsia="en-AU"/>
        </w:rPr>
        <w:t xml:space="preserve"> conducted training in Australian waters before deploying for the period August-November, with other RAN units, to Exercise RIMPAC 72 (off Hawaii), Yokosuka (Japan), Exercise SEA SCORPION (a South East Asia Treaty Organization exercise off the Philippines) and Exercise</w:t>
      </w:r>
      <w:r w:rsidRPr="007064E0">
        <w:rPr>
          <w:rFonts w:ascii="Times New Roman" w:eastAsia="Times New Roman" w:hAnsi="Times New Roman" w:cs="Times New Roman"/>
          <w:sz w:val="24"/>
          <w:szCs w:val="24"/>
          <w:lang w:eastAsia="en-AU"/>
        </w:rPr>
        <w:t xml:space="preserve"> </w:t>
      </w:r>
      <w:r w:rsidRPr="007064E0">
        <w:rPr>
          <w:rFonts w:ascii="Times New Roman" w:eastAsia="Times New Roman" w:hAnsi="Times New Roman" w:cs="Times New Roman"/>
          <w:lang w:eastAsia="en-AU"/>
        </w:rPr>
        <w:t>GROUNDWORK, an ANZUK exercise which simulated the opposed passage of a carrier force from Manila to Singapore. Exercise GROUNDWORK finished in early November and Brisbane went on to visit Surabaya (Indonesia) for Exercise CAKRAWALA BARU. The destroyer arrived home in Sydney on 28 November 1972 after a very busy Pacific and Southeast Asian deployment.</w:t>
      </w:r>
    </w:p>
    <w:p w14:paraId="3204539B" w14:textId="77777777" w:rsidR="007064E0" w:rsidRDefault="007064E0" w:rsidP="007064E0">
      <w:pPr>
        <w:spacing w:after="0" w:line="240" w:lineRule="auto"/>
        <w:rPr>
          <w:rFonts w:ascii="Times New Roman" w:eastAsia="Times New Roman" w:hAnsi="Times New Roman" w:cs="Times New Roman"/>
          <w:lang w:eastAsia="en-AU"/>
        </w:rPr>
      </w:pPr>
      <w:r w:rsidRPr="007064E0">
        <w:rPr>
          <w:rFonts w:ascii="Times New Roman" w:eastAsia="Times New Roman" w:hAnsi="Times New Roman" w:cs="Times New Roman"/>
          <w:lang w:eastAsia="en-AU"/>
        </w:rPr>
        <w:t xml:space="preserve">In January 1973 Lieutenant Commander Carwardine was appointed as Fleet Gunnery Officer, on the staff of the Flag Officer Commanding the Australian Fleet, and promoted Commander on 30 June 1973. </w:t>
      </w:r>
    </w:p>
    <w:p w14:paraId="3242BB79" w14:textId="77777777" w:rsidR="007064E0" w:rsidRDefault="007064E0" w:rsidP="007064E0">
      <w:pPr>
        <w:spacing w:after="0" w:line="240" w:lineRule="auto"/>
        <w:rPr>
          <w:rFonts w:ascii="Times New Roman" w:eastAsia="Times New Roman" w:hAnsi="Times New Roman" w:cs="Times New Roman"/>
          <w:lang w:eastAsia="en-AU"/>
        </w:rPr>
      </w:pPr>
    </w:p>
    <w:p w14:paraId="4E61A2EF" w14:textId="77777777" w:rsidR="007064E0" w:rsidRDefault="007064E0" w:rsidP="007064E0">
      <w:pPr>
        <w:spacing w:after="0" w:line="240" w:lineRule="auto"/>
        <w:rPr>
          <w:rFonts w:ascii="Times New Roman" w:eastAsia="Times New Roman" w:hAnsi="Times New Roman" w:cs="Times New Roman"/>
          <w:lang w:eastAsia="en-AU"/>
        </w:rPr>
      </w:pPr>
    </w:p>
    <w:p w14:paraId="35EA160C" w14:textId="77777777" w:rsidR="007064E0" w:rsidRDefault="007064E0" w:rsidP="007064E0">
      <w:pPr>
        <w:spacing w:after="0" w:line="240" w:lineRule="auto"/>
        <w:rPr>
          <w:rFonts w:ascii="Times New Roman" w:eastAsia="Times New Roman" w:hAnsi="Times New Roman" w:cs="Times New Roman"/>
          <w:lang w:eastAsia="en-AU"/>
        </w:rPr>
      </w:pPr>
    </w:p>
    <w:p w14:paraId="6C9C7807" w14:textId="12B49CA5" w:rsidR="007064E0" w:rsidRPr="007064E0" w:rsidRDefault="007064E0" w:rsidP="007064E0">
      <w:pPr>
        <w:spacing w:after="0" w:line="240" w:lineRule="auto"/>
        <w:rPr>
          <w:rFonts w:ascii="Times New Roman" w:eastAsia="Times New Roman" w:hAnsi="Times New Roman" w:cs="Times New Roman"/>
          <w:lang w:eastAsia="en-AU"/>
        </w:rPr>
      </w:pPr>
      <w:r w:rsidRPr="007064E0">
        <w:rPr>
          <w:rFonts w:ascii="Times New Roman" w:eastAsia="Times New Roman" w:hAnsi="Times New Roman" w:cs="Times New Roman"/>
          <w:lang w:eastAsia="en-AU"/>
        </w:rPr>
        <w:t xml:space="preserve">As Fleet Gunnery Officer he was frequently embarked in the aircraft carrier HMAS </w:t>
      </w:r>
      <w:r w:rsidRPr="007064E0">
        <w:rPr>
          <w:rFonts w:ascii="Times New Roman" w:eastAsia="Times New Roman" w:hAnsi="Times New Roman" w:cs="Times New Roman"/>
          <w:i/>
          <w:iCs/>
          <w:lang w:eastAsia="en-AU"/>
        </w:rPr>
        <w:t>Melbourne</w:t>
      </w:r>
      <w:r w:rsidRPr="007064E0">
        <w:rPr>
          <w:rFonts w:ascii="Times New Roman" w:eastAsia="Times New Roman" w:hAnsi="Times New Roman" w:cs="Times New Roman"/>
          <w:lang w:eastAsia="en-AU"/>
        </w:rPr>
        <w:t xml:space="preserve"> which was the flagship of the RAN. Commander Carwardine was appointed to HMAS </w:t>
      </w:r>
      <w:r w:rsidRPr="007064E0">
        <w:rPr>
          <w:rFonts w:ascii="Times New Roman" w:eastAsia="Times New Roman" w:hAnsi="Times New Roman" w:cs="Times New Roman"/>
          <w:i/>
          <w:iCs/>
          <w:lang w:eastAsia="en-AU"/>
        </w:rPr>
        <w:t>Cerberus</w:t>
      </w:r>
      <w:r w:rsidRPr="007064E0">
        <w:rPr>
          <w:rFonts w:ascii="Times New Roman" w:eastAsia="Times New Roman" w:hAnsi="Times New Roman" w:cs="Times New Roman"/>
          <w:lang w:eastAsia="en-AU"/>
        </w:rPr>
        <w:t xml:space="preserve"> as Officer in Command of the RAN Gunnery School in July 1974. The following year he proceeded to the United States to undertake the US Navy War College course at Newport, Rhode Island (1975-76) and the also attended the US Navy Post Graduate School at Monterey in 1976. Upon returning to Australia, he was appointed in Command of the destroyer escort HMAS </w:t>
      </w:r>
      <w:r w:rsidRPr="007064E0">
        <w:rPr>
          <w:rFonts w:ascii="Times New Roman" w:eastAsia="Times New Roman" w:hAnsi="Times New Roman" w:cs="Times New Roman"/>
          <w:i/>
          <w:iCs/>
          <w:lang w:eastAsia="en-AU"/>
        </w:rPr>
        <w:t>Swan</w:t>
      </w:r>
      <w:r w:rsidRPr="007064E0">
        <w:rPr>
          <w:rFonts w:ascii="Times New Roman" w:eastAsia="Times New Roman" w:hAnsi="Times New Roman" w:cs="Times New Roman"/>
          <w:lang w:eastAsia="en-AU"/>
        </w:rPr>
        <w:t xml:space="preserve"> on 16 September 1976. The ship was then undergoing a major refit at Williamstown Naval Dockyard, Victoria and this was not completed until February 1977.</w:t>
      </w:r>
    </w:p>
    <w:p w14:paraId="663EAC38" w14:textId="77777777" w:rsidR="007064E0" w:rsidRPr="007064E0" w:rsidRDefault="007064E0" w:rsidP="007064E0">
      <w:pPr>
        <w:spacing w:after="0" w:line="240" w:lineRule="auto"/>
        <w:rPr>
          <w:rFonts w:ascii="Times New Roman" w:eastAsia="Times New Roman" w:hAnsi="Times New Roman" w:cs="Times New Roman"/>
          <w:lang w:eastAsia="en-AU"/>
        </w:rPr>
      </w:pPr>
      <w:r w:rsidRPr="007064E0">
        <w:rPr>
          <w:rFonts w:ascii="Times New Roman" w:eastAsia="Times New Roman" w:hAnsi="Times New Roman" w:cs="Times New Roman"/>
          <w:lang w:eastAsia="en-AU"/>
        </w:rPr>
        <w:t xml:space="preserve">On completion of her refit </w:t>
      </w:r>
      <w:r w:rsidRPr="007064E0">
        <w:rPr>
          <w:rFonts w:ascii="Times New Roman" w:eastAsia="Times New Roman" w:hAnsi="Times New Roman" w:cs="Times New Roman"/>
          <w:i/>
          <w:iCs/>
          <w:lang w:eastAsia="en-AU"/>
        </w:rPr>
        <w:t>Swan</w:t>
      </w:r>
      <w:r w:rsidRPr="007064E0">
        <w:rPr>
          <w:rFonts w:ascii="Times New Roman" w:eastAsia="Times New Roman" w:hAnsi="Times New Roman" w:cs="Times New Roman"/>
          <w:lang w:eastAsia="en-AU"/>
        </w:rPr>
        <w:t xml:space="preserve"> operated in Australian waters. On the morning of 2 May the ship was crash sailed from Sydney to provide urgent medical assistance to the 30,000-tonne freighter SS </w:t>
      </w:r>
      <w:r w:rsidRPr="007064E0">
        <w:rPr>
          <w:rFonts w:ascii="Times New Roman" w:eastAsia="Times New Roman" w:hAnsi="Times New Roman" w:cs="Times New Roman"/>
          <w:i/>
          <w:iCs/>
          <w:lang w:eastAsia="en-AU"/>
        </w:rPr>
        <w:t>Austral Moon</w:t>
      </w:r>
      <w:r w:rsidRPr="007064E0">
        <w:rPr>
          <w:rFonts w:ascii="Times New Roman" w:eastAsia="Times New Roman" w:hAnsi="Times New Roman" w:cs="Times New Roman"/>
          <w:lang w:eastAsia="en-AU"/>
        </w:rPr>
        <w:t xml:space="preserve"> (then over 1200 kilometres due east of Sydney) who had two crew members with serious injuries sustained in bad weather. Carwardine took his ship to sea at full speed and later, in difficult circumstances, was able to transfer two of his personnel to the </w:t>
      </w:r>
      <w:r w:rsidRPr="007064E0">
        <w:rPr>
          <w:rFonts w:ascii="Times New Roman" w:eastAsia="Times New Roman" w:hAnsi="Times New Roman" w:cs="Times New Roman"/>
          <w:i/>
          <w:iCs/>
          <w:lang w:eastAsia="en-AU"/>
        </w:rPr>
        <w:t>Austral Moon</w:t>
      </w:r>
      <w:r w:rsidRPr="007064E0">
        <w:rPr>
          <w:rFonts w:ascii="Times New Roman" w:eastAsia="Times New Roman" w:hAnsi="Times New Roman" w:cs="Times New Roman"/>
          <w:lang w:eastAsia="en-AU"/>
        </w:rPr>
        <w:t xml:space="preserve"> where they provided immediate medical support to the injured men.</w:t>
      </w:r>
    </w:p>
    <w:p w14:paraId="673F75B1" w14:textId="77777777" w:rsidR="007064E0" w:rsidRPr="007064E0" w:rsidRDefault="007064E0" w:rsidP="007064E0">
      <w:pPr>
        <w:spacing w:after="0" w:line="240" w:lineRule="auto"/>
        <w:rPr>
          <w:rFonts w:ascii="Times New Roman" w:eastAsia="Times New Roman" w:hAnsi="Times New Roman" w:cs="Times New Roman"/>
          <w:lang w:eastAsia="en-AU"/>
        </w:rPr>
      </w:pPr>
      <w:r w:rsidRPr="007064E0">
        <w:rPr>
          <w:rFonts w:ascii="Times New Roman" w:eastAsia="Times New Roman" w:hAnsi="Times New Roman" w:cs="Times New Roman"/>
          <w:lang w:eastAsia="en-AU"/>
        </w:rPr>
        <w:t xml:space="preserve">Following her return to Sydney, </w:t>
      </w:r>
      <w:r w:rsidRPr="007064E0">
        <w:rPr>
          <w:rFonts w:ascii="Times New Roman" w:eastAsia="Times New Roman" w:hAnsi="Times New Roman" w:cs="Times New Roman"/>
          <w:i/>
          <w:iCs/>
          <w:lang w:eastAsia="en-AU"/>
        </w:rPr>
        <w:t>Swan</w:t>
      </w:r>
      <w:r w:rsidRPr="007064E0">
        <w:rPr>
          <w:rFonts w:ascii="Times New Roman" w:eastAsia="Times New Roman" w:hAnsi="Times New Roman" w:cs="Times New Roman"/>
          <w:lang w:eastAsia="en-AU"/>
        </w:rPr>
        <w:t xml:space="preserve"> conducted routine training in the East Australia Exercise Area and a deployment with other RAN units to Singapore and the Indian Ocean for SINDEX 77. In 1978 she operated again in Australian waters and in May conducted a fruitless search for a missing yachtsman whose wrecked vessel had been found on Middleton Reef some 560 kilometres of the New South Wales Coast. The yachtsman was subsequently rescued from the sea later in the month by another vessel.</w:t>
      </w:r>
    </w:p>
    <w:p w14:paraId="2909C586" w14:textId="2A623991" w:rsidR="007064E0" w:rsidRPr="007064E0" w:rsidRDefault="007064E0" w:rsidP="007064E0">
      <w:pPr>
        <w:spacing w:after="0" w:line="240" w:lineRule="auto"/>
        <w:rPr>
          <w:rFonts w:ascii="Times New Roman" w:eastAsia="Times New Roman" w:hAnsi="Times New Roman" w:cs="Times New Roman"/>
          <w:lang w:eastAsia="en-AU"/>
        </w:rPr>
      </w:pPr>
      <w:r w:rsidRPr="007064E0">
        <w:rPr>
          <w:rFonts w:ascii="Times New Roman" w:eastAsia="Times New Roman" w:hAnsi="Times New Roman" w:cs="Times New Roman"/>
          <w:lang w:eastAsia="en-AU"/>
        </w:rPr>
        <w:t xml:space="preserve">He relinquished command of </w:t>
      </w:r>
      <w:r w:rsidRPr="007064E0">
        <w:rPr>
          <w:rFonts w:ascii="Times New Roman" w:eastAsia="Times New Roman" w:hAnsi="Times New Roman" w:cs="Times New Roman"/>
          <w:i/>
          <w:iCs/>
          <w:lang w:eastAsia="en-AU"/>
        </w:rPr>
        <w:t>Swan</w:t>
      </w:r>
      <w:r w:rsidRPr="007064E0">
        <w:rPr>
          <w:rFonts w:ascii="Times New Roman" w:eastAsia="Times New Roman" w:hAnsi="Times New Roman" w:cs="Times New Roman"/>
          <w:lang w:eastAsia="en-AU"/>
        </w:rPr>
        <w:t xml:space="preserve"> on 1 July 1978 and was then posted to Canberra to undertake the Joint Services Staff Course at Weston Creek. Following this Commander Carwardine served as Director Surface &amp; Air Weapons </w:t>
      </w:r>
      <w:r>
        <w:rPr>
          <w:rFonts w:ascii="Times New Roman" w:eastAsia="Times New Roman" w:hAnsi="Times New Roman" w:cs="Times New Roman"/>
          <w:lang w:eastAsia="en-AU"/>
        </w:rPr>
        <w:t>–</w:t>
      </w:r>
      <w:r w:rsidRPr="007064E0">
        <w:rPr>
          <w:rFonts w:ascii="Times New Roman" w:eastAsia="Times New Roman" w:hAnsi="Times New Roman" w:cs="Times New Roman"/>
          <w:lang w:eastAsia="en-AU"/>
        </w:rPr>
        <w:t xml:space="preserve"> Navy (DSAW-N) from December 1978 to October 1980. His warfare knowledge then saw him appointed as Director of the Combat Data System Centre (CDSC), at Fyshwick in Canberra, in October 1980, and promoted Captain on 31 December 1980.</w:t>
      </w:r>
    </w:p>
    <w:p w14:paraId="51DC8D30" w14:textId="69804E45" w:rsidR="007064E0" w:rsidRPr="007064E0" w:rsidRDefault="007064E0" w:rsidP="007064E0">
      <w:pPr>
        <w:spacing w:after="0" w:line="240" w:lineRule="auto"/>
        <w:rPr>
          <w:rFonts w:ascii="Times New Roman" w:eastAsia="Times New Roman" w:hAnsi="Times New Roman" w:cs="Times New Roman"/>
          <w:lang w:eastAsia="en-AU"/>
        </w:rPr>
      </w:pPr>
      <w:r w:rsidRPr="007064E0">
        <w:rPr>
          <w:rFonts w:ascii="Times New Roman" w:eastAsia="Times New Roman" w:hAnsi="Times New Roman" w:cs="Times New Roman"/>
          <w:lang w:eastAsia="en-AU"/>
        </w:rPr>
        <w:t xml:space="preserve">Captain Carwardine took up his last seagoing appointment on 16 November 1983 when he became Commander of the Second Australian Destroyer Squadron and Commanding Officer of the frigate HMAS </w:t>
      </w:r>
      <w:r w:rsidRPr="007064E0">
        <w:rPr>
          <w:rFonts w:ascii="Times New Roman" w:eastAsia="Times New Roman" w:hAnsi="Times New Roman" w:cs="Times New Roman"/>
          <w:i/>
          <w:iCs/>
          <w:lang w:eastAsia="en-AU"/>
        </w:rPr>
        <w:t>Adelaide</w:t>
      </w:r>
      <w:r w:rsidRPr="007064E0">
        <w:rPr>
          <w:rFonts w:ascii="Times New Roman" w:eastAsia="Times New Roman" w:hAnsi="Times New Roman" w:cs="Times New Roman"/>
          <w:lang w:eastAsia="en-AU"/>
        </w:rPr>
        <w:t xml:space="preserve">. In early 1984 </w:t>
      </w:r>
      <w:r w:rsidRPr="007064E0">
        <w:rPr>
          <w:rFonts w:ascii="Times New Roman" w:eastAsia="Times New Roman" w:hAnsi="Times New Roman" w:cs="Times New Roman"/>
          <w:i/>
          <w:iCs/>
          <w:lang w:eastAsia="en-AU"/>
        </w:rPr>
        <w:t>Adelaide</w:t>
      </w:r>
      <w:r w:rsidRPr="007064E0">
        <w:rPr>
          <w:rFonts w:ascii="Times New Roman" w:eastAsia="Times New Roman" w:hAnsi="Times New Roman" w:cs="Times New Roman"/>
          <w:lang w:eastAsia="en-AU"/>
        </w:rPr>
        <w:t xml:space="preserve"> became the first FFG to embark a helicopter, a Bell 206 Kiowa, to train both aircrew and the ship</w:t>
      </w:r>
      <w:r>
        <w:rPr>
          <w:rFonts w:ascii="Times New Roman" w:eastAsia="Times New Roman" w:hAnsi="Times New Roman" w:cs="Times New Roman"/>
          <w:lang w:eastAsia="en-AU"/>
        </w:rPr>
        <w:t>’</w:t>
      </w:r>
      <w:r w:rsidRPr="007064E0">
        <w:rPr>
          <w:rFonts w:ascii="Times New Roman" w:eastAsia="Times New Roman" w:hAnsi="Times New Roman" w:cs="Times New Roman"/>
          <w:lang w:eastAsia="en-AU"/>
        </w:rPr>
        <w:t xml:space="preserve">s company in the use of helicopters in the new frigates. </w:t>
      </w:r>
      <w:r w:rsidRPr="007064E0">
        <w:rPr>
          <w:rFonts w:ascii="Times New Roman" w:eastAsia="Times New Roman" w:hAnsi="Times New Roman" w:cs="Times New Roman"/>
          <w:i/>
          <w:iCs/>
          <w:lang w:eastAsia="en-AU"/>
        </w:rPr>
        <w:t>Adelaide</w:t>
      </w:r>
      <w:r w:rsidRPr="007064E0">
        <w:rPr>
          <w:rFonts w:ascii="Times New Roman" w:eastAsia="Times New Roman" w:hAnsi="Times New Roman" w:cs="Times New Roman"/>
          <w:lang w:eastAsia="en-AU"/>
        </w:rPr>
        <w:t xml:space="preserve"> deployed to Hawaii for Exercise RIMPAC 84 (May-June) with other RAN ships and also visited Norfolk Island, Tonga, the Cook Islands, Nauru and the Solomon Islands during this deployment. She finished the year undertaking First of Class Flight Trials with an AS350 Squirrel helicopter.</w:t>
      </w:r>
    </w:p>
    <w:p w14:paraId="5C597D89" w14:textId="2ABAE2A5" w:rsidR="007064E0" w:rsidRPr="007064E0" w:rsidRDefault="007064E0" w:rsidP="007064E0">
      <w:pPr>
        <w:spacing w:after="0" w:line="240" w:lineRule="auto"/>
        <w:rPr>
          <w:rFonts w:ascii="Times New Roman" w:eastAsia="Times New Roman" w:hAnsi="Times New Roman" w:cs="Times New Roman"/>
          <w:lang w:eastAsia="en-AU"/>
        </w:rPr>
      </w:pPr>
      <w:r w:rsidRPr="007064E0">
        <w:rPr>
          <w:rFonts w:ascii="Times New Roman" w:eastAsia="Times New Roman" w:hAnsi="Times New Roman" w:cs="Times New Roman"/>
          <w:lang w:eastAsia="en-AU"/>
        </w:rPr>
        <w:t xml:space="preserve">In 1985 the frigate, with a Squirrel helicopter embarked, conducted an Indian Ocean deployment from 23 April-29 July visiting Darwin, Singapore, Goa, Dar-es-Salaam, Mombasa, Port Louis (Mauritius) and Fremantle. Captain Carwardine relinquished Command of </w:t>
      </w:r>
      <w:r w:rsidRPr="007064E0">
        <w:rPr>
          <w:rFonts w:ascii="Times New Roman" w:eastAsia="Times New Roman" w:hAnsi="Times New Roman" w:cs="Times New Roman"/>
          <w:i/>
          <w:iCs/>
          <w:lang w:eastAsia="en-AU"/>
        </w:rPr>
        <w:t>Adelaide</w:t>
      </w:r>
      <w:r w:rsidRPr="007064E0">
        <w:rPr>
          <w:rFonts w:ascii="Times New Roman" w:eastAsia="Times New Roman" w:hAnsi="Times New Roman" w:cs="Times New Roman"/>
          <w:lang w:eastAsia="en-AU"/>
        </w:rPr>
        <w:t xml:space="preserve"> in early August 1985. During his time in command the ship was awarded the Duke of Gloucester</w:t>
      </w:r>
      <w:r>
        <w:rPr>
          <w:rFonts w:ascii="Times New Roman" w:eastAsia="Times New Roman" w:hAnsi="Times New Roman" w:cs="Times New Roman"/>
          <w:lang w:eastAsia="en-AU"/>
        </w:rPr>
        <w:t>’</w:t>
      </w:r>
      <w:r w:rsidRPr="007064E0">
        <w:rPr>
          <w:rFonts w:ascii="Times New Roman" w:eastAsia="Times New Roman" w:hAnsi="Times New Roman" w:cs="Times New Roman"/>
          <w:lang w:eastAsia="en-AU"/>
        </w:rPr>
        <w:t>s Cup as the most efficient ship in the fleet for 1984.</w:t>
      </w:r>
    </w:p>
    <w:p w14:paraId="7703D214" w14:textId="77777777" w:rsidR="007064E0" w:rsidRPr="007064E0" w:rsidRDefault="007064E0" w:rsidP="007064E0">
      <w:pPr>
        <w:spacing w:after="0" w:line="240" w:lineRule="auto"/>
        <w:rPr>
          <w:rFonts w:ascii="Times New Roman" w:eastAsia="Times New Roman" w:hAnsi="Times New Roman" w:cs="Times New Roman"/>
          <w:lang w:eastAsia="en-AU"/>
        </w:rPr>
      </w:pPr>
      <w:r w:rsidRPr="007064E0">
        <w:rPr>
          <w:rFonts w:ascii="Times New Roman" w:eastAsia="Times New Roman" w:hAnsi="Times New Roman" w:cs="Times New Roman"/>
          <w:lang w:eastAsia="en-AU"/>
        </w:rPr>
        <w:t xml:space="preserve">He then served briefly in Navy Office before being promoted Commodore and taking up his next appointment as Commanding Officer of the RAN’s premier training establishment HMAS </w:t>
      </w:r>
      <w:r w:rsidRPr="007064E0">
        <w:rPr>
          <w:rFonts w:ascii="Times New Roman" w:eastAsia="Times New Roman" w:hAnsi="Times New Roman" w:cs="Times New Roman"/>
          <w:i/>
          <w:iCs/>
          <w:lang w:eastAsia="en-AU"/>
        </w:rPr>
        <w:t>Cerberus</w:t>
      </w:r>
      <w:r w:rsidRPr="007064E0">
        <w:rPr>
          <w:rFonts w:ascii="Times New Roman" w:eastAsia="Times New Roman" w:hAnsi="Times New Roman" w:cs="Times New Roman"/>
          <w:lang w:eastAsia="en-AU"/>
        </w:rPr>
        <w:t xml:space="preserve">. This position also carried the dual-hatted role as the Naval Officer Commanding Victoria (NOCVIC). Commodore Carwardine was appointed as a Member of the Order of Australia (AM) in the Queen’s Birthday Honours List 1986 in recognition of service to the Royal Australian Navy, particularly as the Commanding Officer of HMAS </w:t>
      </w:r>
      <w:r w:rsidRPr="007064E0">
        <w:rPr>
          <w:rFonts w:ascii="Times New Roman" w:eastAsia="Times New Roman" w:hAnsi="Times New Roman" w:cs="Times New Roman"/>
          <w:i/>
          <w:iCs/>
          <w:lang w:eastAsia="en-AU"/>
        </w:rPr>
        <w:t>Adelaide</w:t>
      </w:r>
      <w:r w:rsidRPr="007064E0">
        <w:rPr>
          <w:rFonts w:ascii="Times New Roman" w:eastAsia="Times New Roman" w:hAnsi="Times New Roman" w:cs="Times New Roman"/>
          <w:lang w:eastAsia="en-AU"/>
        </w:rPr>
        <w:t>.</w:t>
      </w:r>
    </w:p>
    <w:p w14:paraId="57B1CE5E" w14:textId="2DBD3467" w:rsidR="007064E0" w:rsidRPr="007064E0" w:rsidRDefault="007064E0" w:rsidP="007064E0">
      <w:pPr>
        <w:spacing w:after="0" w:line="240" w:lineRule="auto"/>
        <w:rPr>
          <w:rFonts w:ascii="Times New Roman" w:eastAsia="Times New Roman" w:hAnsi="Times New Roman" w:cs="Times New Roman"/>
          <w:lang w:eastAsia="en-AU"/>
        </w:rPr>
      </w:pPr>
      <w:r w:rsidRPr="007064E0">
        <w:rPr>
          <w:rFonts w:ascii="Times New Roman" w:eastAsia="Times New Roman" w:hAnsi="Times New Roman" w:cs="Times New Roman"/>
          <w:lang w:eastAsia="en-AU"/>
        </w:rPr>
        <w:t xml:space="preserve">He was promoted Rear Admiral on 18 January 1988 and appointed as the Assistant Chief of Naval Staff (Personnel). In early December 1989 he became the Defence Attaché and Head Australian Defence Staff </w:t>
      </w:r>
      <w:r>
        <w:rPr>
          <w:rFonts w:ascii="Times New Roman" w:eastAsia="Times New Roman" w:hAnsi="Times New Roman" w:cs="Times New Roman"/>
          <w:lang w:eastAsia="en-AU"/>
        </w:rPr>
        <w:t>–</w:t>
      </w:r>
      <w:r w:rsidRPr="007064E0">
        <w:rPr>
          <w:rFonts w:ascii="Times New Roman" w:eastAsia="Times New Roman" w:hAnsi="Times New Roman" w:cs="Times New Roman"/>
          <w:lang w:eastAsia="en-AU"/>
        </w:rPr>
        <w:t xml:space="preserve"> Washington and also accredited to Canada and the United Nations (Washington).  He held this vital position during Australia’s support to the United States when committing forces to the First Gulf War (1990-1991) and the subsequent enforcement of United Nations sanctions against Iraq. Rear Admiral Carwardine was appointed as an Officer of the Order of Australia (AO) in the Queen’s Birthday Honours List 1990 in recognition of service to the Royal Australian Navy, particularly as the Assistant Chief of Naval Personnel.</w:t>
      </w:r>
    </w:p>
    <w:p w14:paraId="5B46E23C" w14:textId="075C85BF" w:rsidR="007064E0" w:rsidRPr="007064E0" w:rsidRDefault="007064E0" w:rsidP="007064E0">
      <w:pPr>
        <w:spacing w:before="100" w:beforeAutospacing="1" w:after="100" w:afterAutospacing="1" w:line="240" w:lineRule="auto"/>
        <w:rPr>
          <w:rFonts w:ascii="Times New Roman" w:eastAsia="Times New Roman" w:hAnsi="Times New Roman" w:cs="Times New Roman"/>
          <w:lang w:eastAsia="en-AU"/>
        </w:rPr>
      </w:pPr>
      <w:r w:rsidRPr="007064E0">
        <w:rPr>
          <w:rFonts w:ascii="Times New Roman" w:eastAsia="Times New Roman" w:hAnsi="Times New Roman" w:cs="Times New Roman"/>
          <w:lang w:eastAsia="en-AU"/>
        </w:rPr>
        <w:t>His final appointment was as Commandant of the Australian Defence Force Academy (ADFA) during 1993-1995. Rear Admiral Carwardine retired from the RAN in March 1995. He resided in the Southern Highlands of NSW and farmed for a number of years and was also a service member on the Veterans</w:t>
      </w:r>
      <w:r>
        <w:rPr>
          <w:rFonts w:ascii="Times New Roman" w:eastAsia="Times New Roman" w:hAnsi="Times New Roman" w:cs="Times New Roman"/>
          <w:lang w:eastAsia="en-AU"/>
        </w:rPr>
        <w:t>’</w:t>
      </w:r>
      <w:r w:rsidRPr="007064E0">
        <w:rPr>
          <w:rFonts w:ascii="Times New Roman" w:eastAsia="Times New Roman" w:hAnsi="Times New Roman" w:cs="Times New Roman"/>
          <w:lang w:eastAsia="en-AU"/>
        </w:rPr>
        <w:t xml:space="preserve"> Review Board, representing the Australian Capital Territory. He was the President of Legacy in Canberra during 2016-18. His son Alastair Michael Carwardine also served in the RAN as a Lieutenant submariner during 1979-1990.</w:t>
      </w:r>
    </w:p>
    <w:p w14:paraId="20917A13" w14:textId="56BBAF0E" w:rsidR="007064E0" w:rsidRPr="007064E0" w:rsidRDefault="007064E0" w:rsidP="007064E0">
      <w:pPr>
        <w:spacing w:after="0"/>
        <w:rPr>
          <w:rFonts w:ascii="Times New Roman" w:hAnsi="Times New Roman" w:cs="Times New Roman"/>
          <w:b/>
          <w:sz w:val="24"/>
          <w:szCs w:val="24"/>
        </w:rPr>
      </w:pPr>
    </w:p>
    <w:p w14:paraId="69413E5C" w14:textId="070235ED" w:rsidR="007064E0" w:rsidRDefault="007064E0" w:rsidP="007064E0">
      <w:pPr>
        <w:spacing w:after="0"/>
        <w:rPr>
          <w:rFonts w:ascii="Times New Roman" w:hAnsi="Times New Roman" w:cs="Times New Roman"/>
          <w:bCs/>
          <w:sz w:val="24"/>
          <w:szCs w:val="24"/>
        </w:rPr>
      </w:pPr>
    </w:p>
    <w:p w14:paraId="7ADB8B27" w14:textId="7E25A6B5" w:rsidR="007064E0" w:rsidRDefault="007064E0" w:rsidP="007064E0">
      <w:pPr>
        <w:spacing w:after="0"/>
        <w:jc w:val="center"/>
        <w:rPr>
          <w:rFonts w:ascii="Times New Roman" w:hAnsi="Times New Roman" w:cs="Times New Roman"/>
          <w:bCs/>
          <w:sz w:val="24"/>
          <w:szCs w:val="24"/>
        </w:rPr>
      </w:pPr>
      <w:r>
        <w:rPr>
          <w:rFonts w:ascii="Times New Roman" w:hAnsi="Times New Roman" w:cs="Times New Roman"/>
          <w:bCs/>
          <w:sz w:val="24"/>
          <w:szCs w:val="24"/>
        </w:rPr>
        <w:t>***********************************</w:t>
      </w:r>
    </w:p>
    <w:p w14:paraId="7D0E5453" w14:textId="77777777" w:rsidR="007064E0" w:rsidRPr="007064E0" w:rsidRDefault="007064E0" w:rsidP="007064E0">
      <w:pPr>
        <w:spacing w:after="0"/>
        <w:rPr>
          <w:rFonts w:ascii="Times New Roman" w:hAnsi="Times New Roman" w:cs="Times New Roman"/>
          <w:bCs/>
          <w:sz w:val="24"/>
          <w:szCs w:val="24"/>
        </w:rPr>
      </w:pPr>
    </w:p>
    <w:p w14:paraId="3ED7CA47" w14:textId="05796651" w:rsidR="007759B8" w:rsidRDefault="007759B8" w:rsidP="007759B8">
      <w:pPr>
        <w:spacing w:after="0"/>
        <w:jc w:val="center"/>
        <w:rPr>
          <w:rFonts w:ascii="Times New Roman" w:hAnsi="Times New Roman" w:cs="Times New Roman"/>
          <w:b/>
          <w:sz w:val="28"/>
          <w:szCs w:val="28"/>
          <w:u w:val="single"/>
        </w:rPr>
      </w:pPr>
    </w:p>
    <w:p w14:paraId="1D56EEF2" w14:textId="2B197243" w:rsidR="007064E0" w:rsidRDefault="007064E0" w:rsidP="007759B8">
      <w:pPr>
        <w:spacing w:after="0"/>
        <w:jc w:val="center"/>
        <w:rPr>
          <w:rFonts w:ascii="Times New Roman" w:hAnsi="Times New Roman" w:cs="Times New Roman"/>
          <w:b/>
          <w:sz w:val="28"/>
          <w:szCs w:val="28"/>
          <w:u w:val="single"/>
        </w:rPr>
      </w:pPr>
    </w:p>
    <w:p w14:paraId="0A413E99" w14:textId="78708852" w:rsidR="007064E0" w:rsidRDefault="007064E0" w:rsidP="007759B8">
      <w:pPr>
        <w:spacing w:after="0"/>
        <w:jc w:val="center"/>
        <w:rPr>
          <w:rFonts w:ascii="Times New Roman" w:hAnsi="Times New Roman" w:cs="Times New Roman"/>
          <w:b/>
          <w:sz w:val="24"/>
          <w:szCs w:val="24"/>
        </w:rPr>
      </w:pPr>
    </w:p>
    <w:p w14:paraId="102AA781" w14:textId="4F68C120" w:rsidR="007064E0" w:rsidRDefault="007064E0" w:rsidP="007759B8">
      <w:pPr>
        <w:spacing w:after="0"/>
        <w:jc w:val="center"/>
        <w:rPr>
          <w:rFonts w:ascii="Times New Roman" w:hAnsi="Times New Roman" w:cs="Times New Roman"/>
          <w:b/>
          <w:sz w:val="24"/>
          <w:szCs w:val="24"/>
        </w:rPr>
      </w:pPr>
    </w:p>
    <w:p w14:paraId="5A440AEF" w14:textId="17BF75B6" w:rsidR="00F14C57" w:rsidRDefault="00F14C57" w:rsidP="00F14C57">
      <w:pPr>
        <w:spacing w:after="0"/>
        <w:jc w:val="center"/>
        <w:rPr>
          <w:rFonts w:ascii="Times New Roman" w:hAnsi="Times New Roman" w:cs="Times New Roman"/>
          <w:b/>
          <w:sz w:val="28"/>
          <w:szCs w:val="28"/>
          <w:u w:val="single"/>
        </w:rPr>
      </w:pPr>
      <w:r>
        <w:rPr>
          <w:rFonts w:ascii="Times New Roman" w:hAnsi="Times New Roman" w:cs="Times New Roman"/>
          <w:b/>
          <w:sz w:val="28"/>
          <w:szCs w:val="28"/>
          <w:u w:val="single"/>
        </w:rPr>
        <w:t>NAVAL DISASTERS</w:t>
      </w:r>
    </w:p>
    <w:p w14:paraId="47A412FF" w14:textId="77777777" w:rsidR="00F14C57" w:rsidRDefault="00F14C57" w:rsidP="00F14C57">
      <w:pPr>
        <w:spacing w:after="0"/>
        <w:jc w:val="center"/>
        <w:rPr>
          <w:rFonts w:ascii="Times New Roman" w:hAnsi="Times New Roman" w:cs="Times New Roman"/>
          <w:b/>
          <w:sz w:val="28"/>
          <w:szCs w:val="28"/>
          <w:u w:val="single"/>
        </w:rPr>
      </w:pPr>
    </w:p>
    <w:p w14:paraId="40B6B7AC" w14:textId="271388D5" w:rsidR="00F14C57" w:rsidRDefault="00F14C57" w:rsidP="00F14C57">
      <w:pPr>
        <w:spacing w:after="0"/>
        <w:rPr>
          <w:rFonts w:ascii="Times New Roman" w:hAnsi="Times New Roman" w:cs="Times New Roman"/>
          <w:b/>
          <w:sz w:val="28"/>
          <w:szCs w:val="28"/>
        </w:rPr>
      </w:pPr>
      <w:r>
        <w:rPr>
          <w:rFonts w:ascii="Times New Roman" w:hAnsi="Times New Roman" w:cs="Times New Roman"/>
          <w:b/>
          <w:sz w:val="28"/>
          <w:szCs w:val="28"/>
          <w:u w:val="single"/>
        </w:rPr>
        <w:t>H</w:t>
      </w:r>
      <w:r>
        <w:rPr>
          <w:rFonts w:ascii="Times New Roman" w:hAnsi="Times New Roman" w:cs="Times New Roman"/>
          <w:b/>
          <w:sz w:val="28"/>
          <w:szCs w:val="28"/>
        </w:rPr>
        <w:t>MS Royal Oak:</w:t>
      </w:r>
    </w:p>
    <w:p w14:paraId="33751252" w14:textId="77777777" w:rsidR="00F14C57" w:rsidRDefault="00F14C57" w:rsidP="00F14C57">
      <w:pPr>
        <w:spacing w:after="0"/>
        <w:rPr>
          <w:rFonts w:ascii="Times New Roman" w:hAnsi="Times New Roman" w:cs="Times New Roman"/>
          <w:b/>
          <w:sz w:val="28"/>
          <w:szCs w:val="28"/>
        </w:rPr>
      </w:pPr>
    </w:p>
    <w:p w14:paraId="652B5845" w14:textId="38B937C4" w:rsidR="00F14C57" w:rsidRPr="00F14C57" w:rsidRDefault="00F14C57" w:rsidP="00F14C57">
      <w:pPr>
        <w:spacing w:after="0"/>
        <w:rPr>
          <w:rFonts w:ascii="Times New Roman" w:hAnsi="Times New Roman" w:cs="Times New Roman"/>
          <w:b/>
          <w:sz w:val="28"/>
          <w:szCs w:val="28"/>
        </w:rPr>
      </w:pPr>
      <w:r>
        <w:rPr>
          <w:noProof/>
        </w:rPr>
        <w:drawing>
          <wp:inline distT="0" distB="0" distL="0" distR="0" wp14:anchorId="16E00BEB" wp14:editId="5AB058A9">
            <wp:extent cx="6645910" cy="3343275"/>
            <wp:effectExtent l="0" t="0" r="254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45910" cy="3343275"/>
                    </a:xfrm>
                    <a:prstGeom prst="rect">
                      <a:avLst/>
                    </a:prstGeom>
                    <a:noFill/>
                    <a:ln>
                      <a:noFill/>
                    </a:ln>
                  </pic:spPr>
                </pic:pic>
              </a:graphicData>
            </a:graphic>
          </wp:inline>
        </w:drawing>
      </w:r>
    </w:p>
    <w:p w14:paraId="06B3DF3E" w14:textId="135894DF" w:rsidR="007759B8" w:rsidRPr="00F14C57" w:rsidRDefault="00F14C57" w:rsidP="00F14C57">
      <w:pPr>
        <w:spacing w:after="0"/>
        <w:rPr>
          <w:rFonts w:ascii="Times New Roman" w:hAnsi="Times New Roman" w:cs="Times New Roman"/>
        </w:rPr>
      </w:pPr>
      <w:r w:rsidRPr="00F14C57">
        <w:rPr>
          <w:rFonts w:ascii="Times New Roman" w:hAnsi="Times New Roman" w:cs="Times New Roman"/>
          <w:b/>
          <w:bCs/>
        </w:rPr>
        <w:t xml:space="preserve">HMS </w:t>
      </w:r>
      <w:r w:rsidRPr="00F14C57">
        <w:rPr>
          <w:rFonts w:ascii="Times New Roman" w:hAnsi="Times New Roman" w:cs="Times New Roman"/>
          <w:b/>
          <w:bCs/>
          <w:i/>
          <w:iCs/>
        </w:rPr>
        <w:t>Royal Oak</w:t>
      </w:r>
      <w:r w:rsidRPr="00F14C57">
        <w:rPr>
          <w:rFonts w:ascii="Times New Roman" w:hAnsi="Times New Roman" w:cs="Times New Roman"/>
        </w:rPr>
        <w:t xml:space="preserve"> was one of five </w:t>
      </w:r>
      <w:hyperlink r:id="rId18" w:tooltip="Revenge-class battleship" w:history="1">
        <w:r w:rsidRPr="00F14C57">
          <w:rPr>
            <w:rStyle w:val="Hyperlink"/>
            <w:rFonts w:ascii="Times New Roman" w:hAnsi="Times New Roman" w:cs="Times New Roman"/>
            <w:i/>
            <w:iCs/>
            <w:color w:val="auto"/>
            <w:u w:val="none"/>
          </w:rPr>
          <w:t>Revenge</w:t>
        </w:r>
        <w:r w:rsidRPr="00F14C57">
          <w:rPr>
            <w:rStyle w:val="Hyperlink"/>
            <w:rFonts w:ascii="Times New Roman" w:hAnsi="Times New Roman" w:cs="Times New Roman"/>
            <w:color w:val="auto"/>
            <w:u w:val="none"/>
          </w:rPr>
          <w:t>-class</w:t>
        </w:r>
      </w:hyperlink>
      <w:r w:rsidRPr="00F14C57">
        <w:rPr>
          <w:rFonts w:ascii="Times New Roman" w:hAnsi="Times New Roman" w:cs="Times New Roman"/>
        </w:rPr>
        <w:t xml:space="preserve"> </w:t>
      </w:r>
      <w:hyperlink r:id="rId19" w:tooltip="Battleship" w:history="1">
        <w:r w:rsidRPr="00F14C57">
          <w:rPr>
            <w:rStyle w:val="Hyperlink"/>
            <w:rFonts w:ascii="Times New Roman" w:hAnsi="Times New Roman" w:cs="Times New Roman"/>
            <w:color w:val="auto"/>
            <w:u w:val="none"/>
          </w:rPr>
          <w:t>battleships</w:t>
        </w:r>
      </w:hyperlink>
      <w:r w:rsidRPr="00F14C57">
        <w:rPr>
          <w:rFonts w:ascii="Times New Roman" w:hAnsi="Times New Roman" w:cs="Times New Roman"/>
        </w:rPr>
        <w:t xml:space="preserve"> built for the </w:t>
      </w:r>
      <w:hyperlink r:id="rId20" w:tooltip="Royal Navy" w:history="1">
        <w:r w:rsidRPr="00F14C57">
          <w:rPr>
            <w:rStyle w:val="Hyperlink"/>
            <w:rFonts w:ascii="Times New Roman" w:hAnsi="Times New Roman" w:cs="Times New Roman"/>
            <w:color w:val="auto"/>
            <w:u w:val="none"/>
          </w:rPr>
          <w:t>Royal Navy</w:t>
        </w:r>
      </w:hyperlink>
      <w:r w:rsidRPr="00F14C57">
        <w:rPr>
          <w:rFonts w:ascii="Times New Roman" w:hAnsi="Times New Roman" w:cs="Times New Roman"/>
        </w:rPr>
        <w:t xml:space="preserve"> during the </w:t>
      </w:r>
      <w:hyperlink r:id="rId21" w:tooltip="First World War" w:history="1">
        <w:r w:rsidRPr="00F14C57">
          <w:rPr>
            <w:rStyle w:val="Hyperlink"/>
            <w:rFonts w:ascii="Times New Roman" w:hAnsi="Times New Roman" w:cs="Times New Roman"/>
            <w:color w:val="auto"/>
            <w:u w:val="none"/>
          </w:rPr>
          <w:t>First World War</w:t>
        </w:r>
      </w:hyperlink>
      <w:r w:rsidRPr="00F14C57">
        <w:rPr>
          <w:rFonts w:ascii="Times New Roman" w:hAnsi="Times New Roman" w:cs="Times New Roman"/>
        </w:rPr>
        <w:t xml:space="preserve">. Completed in 1916, the ship first saw combat at the </w:t>
      </w:r>
      <w:hyperlink r:id="rId22" w:tooltip="Battle of Jutland" w:history="1">
        <w:r w:rsidRPr="00F14C57">
          <w:rPr>
            <w:rStyle w:val="Hyperlink"/>
            <w:rFonts w:ascii="Times New Roman" w:hAnsi="Times New Roman" w:cs="Times New Roman"/>
            <w:color w:val="auto"/>
            <w:u w:val="none"/>
          </w:rPr>
          <w:t>Battle of Jutland</w:t>
        </w:r>
      </w:hyperlink>
      <w:r w:rsidRPr="00F14C57">
        <w:rPr>
          <w:rFonts w:ascii="Times New Roman" w:hAnsi="Times New Roman" w:cs="Times New Roman"/>
        </w:rPr>
        <w:t xml:space="preserve"> as part of the </w:t>
      </w:r>
      <w:hyperlink r:id="rId23" w:tooltip="Grand Fleet" w:history="1">
        <w:r w:rsidRPr="00F14C57">
          <w:rPr>
            <w:rStyle w:val="Hyperlink"/>
            <w:rFonts w:ascii="Times New Roman" w:hAnsi="Times New Roman" w:cs="Times New Roman"/>
            <w:color w:val="auto"/>
            <w:u w:val="none"/>
          </w:rPr>
          <w:t>Grand Fleet</w:t>
        </w:r>
      </w:hyperlink>
      <w:r w:rsidRPr="00F14C57">
        <w:rPr>
          <w:rFonts w:ascii="Times New Roman" w:hAnsi="Times New Roman" w:cs="Times New Roman"/>
        </w:rPr>
        <w:t xml:space="preserve">. In peacetime, she served in the </w:t>
      </w:r>
      <w:hyperlink r:id="rId24" w:tooltip="Atlantic Fleet (United Kingdom)" w:history="1">
        <w:r w:rsidRPr="00F14C57">
          <w:rPr>
            <w:rStyle w:val="Hyperlink"/>
            <w:rFonts w:ascii="Times New Roman" w:hAnsi="Times New Roman" w:cs="Times New Roman"/>
            <w:color w:val="auto"/>
            <w:u w:val="none"/>
          </w:rPr>
          <w:t>Atlantic</w:t>
        </w:r>
      </w:hyperlink>
      <w:r w:rsidRPr="00F14C57">
        <w:rPr>
          <w:rFonts w:ascii="Times New Roman" w:hAnsi="Times New Roman" w:cs="Times New Roman"/>
        </w:rPr>
        <w:t xml:space="preserve">, </w:t>
      </w:r>
      <w:hyperlink r:id="rId25" w:tooltip="Home Fleet" w:history="1">
        <w:r w:rsidRPr="00F14C57">
          <w:rPr>
            <w:rStyle w:val="Hyperlink"/>
            <w:rFonts w:ascii="Times New Roman" w:hAnsi="Times New Roman" w:cs="Times New Roman"/>
            <w:color w:val="auto"/>
            <w:u w:val="none"/>
          </w:rPr>
          <w:t>Home</w:t>
        </w:r>
      </w:hyperlink>
      <w:r w:rsidRPr="00F14C57">
        <w:rPr>
          <w:rFonts w:ascii="Times New Roman" w:hAnsi="Times New Roman" w:cs="Times New Roman"/>
        </w:rPr>
        <w:t xml:space="preserve"> and </w:t>
      </w:r>
      <w:hyperlink r:id="rId26" w:tooltip="Mediterranean Fleet (United Kingdom)" w:history="1">
        <w:r w:rsidRPr="00F14C57">
          <w:rPr>
            <w:rStyle w:val="Hyperlink"/>
            <w:rFonts w:ascii="Times New Roman" w:hAnsi="Times New Roman" w:cs="Times New Roman"/>
            <w:color w:val="auto"/>
            <w:u w:val="none"/>
          </w:rPr>
          <w:t>Mediterranean</w:t>
        </w:r>
      </w:hyperlink>
      <w:r w:rsidRPr="00F14C57">
        <w:rPr>
          <w:rFonts w:ascii="Times New Roman" w:hAnsi="Times New Roman" w:cs="Times New Roman"/>
        </w:rPr>
        <w:t xml:space="preserve"> fleets, more than once coming under accidental attack. </w:t>
      </w:r>
      <w:r w:rsidRPr="00F14C57">
        <w:rPr>
          <w:rFonts w:ascii="Times New Roman" w:hAnsi="Times New Roman" w:cs="Times New Roman"/>
          <w:i/>
          <w:iCs/>
        </w:rPr>
        <w:t>Royal Oak</w:t>
      </w:r>
      <w:r w:rsidRPr="00F14C57">
        <w:rPr>
          <w:rFonts w:ascii="Times New Roman" w:hAnsi="Times New Roman" w:cs="Times New Roman"/>
        </w:rPr>
        <w:t xml:space="preserve"> drew worldwide attention in 1928 when her senior officers were controversially </w:t>
      </w:r>
      <w:hyperlink r:id="rId27" w:tooltip="Court-martial" w:history="1">
        <w:r w:rsidRPr="00F14C57">
          <w:rPr>
            <w:rStyle w:val="Hyperlink"/>
            <w:rFonts w:ascii="Times New Roman" w:hAnsi="Times New Roman" w:cs="Times New Roman"/>
            <w:color w:val="auto"/>
            <w:u w:val="none"/>
          </w:rPr>
          <w:t>court-martialled</w:t>
        </w:r>
      </w:hyperlink>
      <w:r w:rsidRPr="00F14C57">
        <w:rPr>
          <w:rFonts w:ascii="Times New Roman" w:hAnsi="Times New Roman" w:cs="Times New Roman"/>
        </w:rPr>
        <w:t xml:space="preserve">, an event that brought considerable embarrassment to what was then the world's largest navy. Attempts to modernise </w:t>
      </w:r>
      <w:r w:rsidRPr="00F14C57">
        <w:rPr>
          <w:rFonts w:ascii="Times New Roman" w:hAnsi="Times New Roman" w:cs="Times New Roman"/>
          <w:i/>
          <w:iCs/>
        </w:rPr>
        <w:t>Royal Oak</w:t>
      </w:r>
      <w:r w:rsidRPr="00F14C57">
        <w:rPr>
          <w:rFonts w:ascii="Times New Roman" w:hAnsi="Times New Roman" w:cs="Times New Roman"/>
        </w:rPr>
        <w:t xml:space="preserve"> throughout her 25-year career could not fix her fundamental lack of speed and, by the start of the </w:t>
      </w:r>
      <w:hyperlink r:id="rId28" w:tooltip="Second World War" w:history="1">
        <w:r w:rsidRPr="00F14C57">
          <w:rPr>
            <w:rStyle w:val="Hyperlink"/>
            <w:rFonts w:ascii="Times New Roman" w:hAnsi="Times New Roman" w:cs="Times New Roman"/>
            <w:color w:val="auto"/>
            <w:u w:val="none"/>
          </w:rPr>
          <w:t>Second World War</w:t>
        </w:r>
      </w:hyperlink>
      <w:r w:rsidRPr="00F14C57">
        <w:rPr>
          <w:rFonts w:ascii="Times New Roman" w:hAnsi="Times New Roman" w:cs="Times New Roman"/>
        </w:rPr>
        <w:t>, she was no longer suitable for front-line duty.</w:t>
      </w:r>
    </w:p>
    <w:p w14:paraId="5946E527" w14:textId="77777777" w:rsidR="00F14C57" w:rsidRDefault="00F14C57" w:rsidP="00F14C57">
      <w:pPr>
        <w:pStyle w:val="NormalWeb"/>
      </w:pPr>
      <w:r w:rsidRPr="00F14C57">
        <w:t xml:space="preserve">On 14 October 1939, </w:t>
      </w:r>
      <w:r w:rsidRPr="00F14C57">
        <w:rPr>
          <w:i/>
          <w:iCs/>
        </w:rPr>
        <w:t>Royal Oak</w:t>
      </w:r>
      <w:r w:rsidRPr="00F14C57">
        <w:t xml:space="preserve"> was anchored at </w:t>
      </w:r>
      <w:hyperlink r:id="rId29" w:tooltip="Scapa Flow" w:history="1">
        <w:r w:rsidRPr="00F14C57">
          <w:rPr>
            <w:rStyle w:val="Hyperlink"/>
            <w:color w:val="auto"/>
            <w:u w:val="none"/>
          </w:rPr>
          <w:t>Scapa Flow</w:t>
        </w:r>
      </w:hyperlink>
      <w:r w:rsidRPr="00F14C57">
        <w:t xml:space="preserve"> in </w:t>
      </w:r>
      <w:hyperlink r:id="rId30" w:tooltip="Orkney" w:history="1">
        <w:r w:rsidRPr="00F14C57">
          <w:rPr>
            <w:rStyle w:val="Hyperlink"/>
            <w:color w:val="auto"/>
            <w:u w:val="none"/>
          </w:rPr>
          <w:t>Orkney</w:t>
        </w:r>
      </w:hyperlink>
      <w:r w:rsidRPr="00F14C57">
        <w:t xml:space="preserve">, Scotland, when she was torpedoed by the German </w:t>
      </w:r>
      <w:hyperlink r:id="rId31" w:tooltip="Submarine" w:history="1">
        <w:r w:rsidRPr="00F14C57">
          <w:rPr>
            <w:rStyle w:val="Hyperlink"/>
            <w:color w:val="auto"/>
            <w:u w:val="none"/>
          </w:rPr>
          <w:t>submarine</w:t>
        </w:r>
      </w:hyperlink>
      <w:r w:rsidRPr="00F14C57">
        <w:t xml:space="preserve"> </w:t>
      </w:r>
      <w:hyperlink r:id="rId32" w:tooltip="German submarine U-47 (1938)" w:history="1">
        <w:r w:rsidRPr="00F14C57">
          <w:rPr>
            <w:rStyle w:val="Hyperlink"/>
            <w:i/>
            <w:iCs/>
            <w:color w:val="auto"/>
            <w:u w:val="none"/>
          </w:rPr>
          <w:t>U-47</w:t>
        </w:r>
      </w:hyperlink>
      <w:r w:rsidRPr="00F14C57">
        <w:t xml:space="preserve">. Of </w:t>
      </w:r>
      <w:r w:rsidRPr="00F14C57">
        <w:rPr>
          <w:i/>
          <w:iCs/>
        </w:rPr>
        <w:t>Royal Oak</w:t>
      </w:r>
      <w:r w:rsidRPr="00F14C57">
        <w:rPr>
          <w:rStyle w:val="nowrap"/>
        </w:rPr>
        <w:t>'</w:t>
      </w:r>
      <w:r w:rsidRPr="00F14C57">
        <w:t xml:space="preserve">s complement of 1,234 men and boys, 835 were killed that night or died later of their wounds. The loss of the outdated ship—the first of five Royal Navy battleships and </w:t>
      </w:r>
      <w:hyperlink r:id="rId33" w:tooltip="Battlecruiser" w:history="1">
        <w:r w:rsidRPr="00F14C57">
          <w:rPr>
            <w:rStyle w:val="Hyperlink"/>
            <w:color w:val="auto"/>
            <w:u w:val="none"/>
          </w:rPr>
          <w:t>battlecruisers</w:t>
        </w:r>
      </w:hyperlink>
      <w:r w:rsidRPr="00F14C57">
        <w:t xml:space="preserve"> sunk in the Second World War—did little to affect the numerical superiority enjoyed by the British navy and its </w:t>
      </w:r>
      <w:hyperlink r:id="rId34" w:tooltip="Allies of World War II" w:history="1">
        <w:r w:rsidRPr="00F14C57">
          <w:rPr>
            <w:rStyle w:val="Hyperlink"/>
            <w:color w:val="auto"/>
            <w:u w:val="none"/>
          </w:rPr>
          <w:t>Allies</w:t>
        </w:r>
      </w:hyperlink>
      <w:r w:rsidRPr="00F14C57">
        <w:t xml:space="preserve">, but it had a considerable effect on wartime morale. The raid made an immediate celebrity and </w:t>
      </w:r>
      <w:hyperlink r:id="rId35" w:tooltip="War hero" w:history="1">
        <w:r w:rsidRPr="00F14C57">
          <w:rPr>
            <w:rStyle w:val="Hyperlink"/>
            <w:color w:val="auto"/>
            <w:u w:val="none"/>
          </w:rPr>
          <w:t>war hero</w:t>
        </w:r>
      </w:hyperlink>
      <w:r w:rsidRPr="00F14C57">
        <w:t xml:space="preserve"> out of the U-boat commander, </w:t>
      </w:r>
      <w:hyperlink r:id="rId36" w:tooltip="Günther Prien" w:history="1">
        <w:r w:rsidRPr="00F14C57">
          <w:rPr>
            <w:rStyle w:val="Hyperlink"/>
            <w:color w:val="auto"/>
            <w:u w:val="none"/>
          </w:rPr>
          <w:t>Günther Prien</w:t>
        </w:r>
      </w:hyperlink>
      <w:r w:rsidRPr="00F14C57">
        <w:t xml:space="preserve">, who became the first German submarine officer to be awarded the </w:t>
      </w:r>
      <w:hyperlink r:id="rId37" w:tooltip="Knight's Cross of the Iron Cross" w:history="1">
        <w:r w:rsidRPr="00F14C57">
          <w:rPr>
            <w:rStyle w:val="Hyperlink"/>
            <w:color w:val="auto"/>
            <w:u w:val="none"/>
          </w:rPr>
          <w:t>Knight's Cross of the Iron Cross</w:t>
        </w:r>
      </w:hyperlink>
      <w:r w:rsidRPr="00F14C57">
        <w:t xml:space="preserve">. </w:t>
      </w:r>
    </w:p>
    <w:p w14:paraId="427E5996" w14:textId="22079725" w:rsidR="00F14C57" w:rsidRPr="00F14C57" w:rsidRDefault="00F14C57" w:rsidP="00F14C57">
      <w:pPr>
        <w:pStyle w:val="NormalWeb"/>
      </w:pPr>
      <w:r w:rsidRPr="00F14C57">
        <w:t xml:space="preserve">Before the sinking of </w:t>
      </w:r>
      <w:r w:rsidRPr="00F14C57">
        <w:rPr>
          <w:i/>
          <w:iCs/>
        </w:rPr>
        <w:t>Royal Oak</w:t>
      </w:r>
      <w:r w:rsidRPr="00F14C57">
        <w:t xml:space="preserve">, the Royal Navy had considered the naval base at Scapa Flow impregnable to submarine attack, but </w:t>
      </w:r>
      <w:r w:rsidRPr="00F14C57">
        <w:rPr>
          <w:i/>
          <w:iCs/>
        </w:rPr>
        <w:t>U-47</w:t>
      </w:r>
      <w:r>
        <w:rPr>
          <w:rStyle w:val="nowrap"/>
        </w:rPr>
        <w:t>’</w:t>
      </w:r>
      <w:r w:rsidRPr="00F14C57">
        <w:t xml:space="preserve">s raid demonstrated that the German navy was capable of bringing the war to British home waters. The shock resulted in rapid changes to dockland security and the construction of the </w:t>
      </w:r>
      <w:hyperlink r:id="rId38" w:tooltip="Churchill Barriers" w:history="1">
        <w:r w:rsidRPr="00F14C57">
          <w:rPr>
            <w:rStyle w:val="Hyperlink"/>
            <w:color w:val="auto"/>
            <w:u w:val="none"/>
          </w:rPr>
          <w:t>Churchill Barriers</w:t>
        </w:r>
      </w:hyperlink>
      <w:r w:rsidRPr="00F14C57">
        <w:t xml:space="preserve"> around Scapa Flow, with the added advantage of being topped by roads running between the islands. </w:t>
      </w:r>
    </w:p>
    <w:p w14:paraId="043F9960" w14:textId="77777777" w:rsidR="00F14C57" w:rsidRPr="00F14C57" w:rsidRDefault="00F14C57" w:rsidP="00F14C57">
      <w:pPr>
        <w:pStyle w:val="NormalWeb"/>
      </w:pPr>
      <w:r w:rsidRPr="00F14C57">
        <w:t xml:space="preserve">The wreck of </w:t>
      </w:r>
      <w:r w:rsidRPr="00F14C57">
        <w:rPr>
          <w:i/>
          <w:iCs/>
        </w:rPr>
        <w:t>Royal Oak</w:t>
      </w:r>
      <w:r w:rsidRPr="00F14C57">
        <w:t xml:space="preserve">, a designated </w:t>
      </w:r>
      <w:hyperlink r:id="rId39" w:tooltip="War grave" w:history="1">
        <w:r w:rsidRPr="00F14C57">
          <w:rPr>
            <w:rStyle w:val="Hyperlink"/>
            <w:color w:val="auto"/>
            <w:u w:val="none"/>
          </w:rPr>
          <w:t>war grave</w:t>
        </w:r>
      </w:hyperlink>
      <w:r w:rsidRPr="00F14C57">
        <w:t xml:space="preserve">, lies almost upside down in 100 feet (30 m) of water with her hull 16 feet (4.9 m) beneath the surface. In an annual ceremony marking the loss of the ship, Royal Navy divers place a </w:t>
      </w:r>
      <w:hyperlink r:id="rId40" w:tooltip="White Ensign" w:history="1">
        <w:r w:rsidRPr="00F14C57">
          <w:rPr>
            <w:rStyle w:val="Hyperlink"/>
            <w:color w:val="auto"/>
            <w:u w:val="none"/>
          </w:rPr>
          <w:t>White Ensign</w:t>
        </w:r>
      </w:hyperlink>
      <w:r w:rsidRPr="00F14C57">
        <w:t xml:space="preserve"> underwater at her stern. Unauthorised divers are prohibited from approaching the wreck under the </w:t>
      </w:r>
      <w:hyperlink r:id="rId41" w:tooltip="Protection of Military Remains Act 1986" w:history="1">
        <w:r w:rsidRPr="00F14C57">
          <w:rPr>
            <w:rStyle w:val="Hyperlink"/>
            <w:color w:val="auto"/>
            <w:u w:val="none"/>
          </w:rPr>
          <w:t>Protection of Military Remains Act 1986</w:t>
        </w:r>
      </w:hyperlink>
      <w:r w:rsidRPr="00F14C57">
        <w:t xml:space="preserve">. </w:t>
      </w:r>
    </w:p>
    <w:p w14:paraId="4853DD51" w14:textId="5C959F6F" w:rsidR="00F14C57" w:rsidRPr="00F14C57" w:rsidRDefault="00F14C57" w:rsidP="00F14C57">
      <w:pPr>
        <w:spacing w:after="0"/>
        <w:jc w:val="center"/>
        <w:rPr>
          <w:rFonts w:ascii="Times New Roman" w:hAnsi="Times New Roman" w:cs="Times New Roman"/>
          <w:b/>
        </w:rPr>
      </w:pPr>
      <w:r>
        <w:rPr>
          <w:rFonts w:ascii="Times New Roman" w:hAnsi="Times New Roman" w:cs="Times New Roman"/>
          <w:b/>
        </w:rPr>
        <w:t>******************************</w:t>
      </w:r>
    </w:p>
    <w:p w14:paraId="20245295" w14:textId="1CDF0D76" w:rsidR="006163CE" w:rsidRDefault="007759B8">
      <w:r>
        <w:t xml:space="preserve"> </w:t>
      </w:r>
    </w:p>
    <w:p w14:paraId="69BE81E3" w14:textId="731240E2" w:rsidR="006163CE" w:rsidRDefault="006163CE"/>
    <w:p w14:paraId="1E501CF5" w14:textId="187E5BCD" w:rsidR="00F14C57" w:rsidRDefault="00F14C57" w:rsidP="00F14C57">
      <w:pPr>
        <w:jc w:val="center"/>
        <w:rPr>
          <w:rFonts w:ascii="Times New Roman" w:hAnsi="Times New Roman" w:cs="Times New Roman"/>
          <w:b/>
          <w:bCs/>
          <w:sz w:val="24"/>
          <w:szCs w:val="24"/>
          <w:u w:val="single"/>
        </w:rPr>
      </w:pPr>
      <w:r>
        <w:rPr>
          <w:rFonts w:ascii="Times New Roman" w:hAnsi="Times New Roman" w:cs="Times New Roman"/>
          <w:b/>
          <w:bCs/>
          <w:sz w:val="24"/>
          <w:szCs w:val="24"/>
          <w:u w:val="single"/>
        </w:rPr>
        <w:t>HAVE A LAUGH</w:t>
      </w:r>
    </w:p>
    <w:p w14:paraId="3D7E8E72" w14:textId="77777777" w:rsidR="00F14C57" w:rsidRDefault="00F14C57" w:rsidP="00F14C57">
      <w:pPr>
        <w:rPr>
          <w:rFonts w:ascii="Times New Roman" w:eastAsia="Times New Roman" w:hAnsi="Times New Roman" w:cs="Times New Roman"/>
          <w:color w:val="26282A"/>
          <w:sz w:val="24"/>
          <w:szCs w:val="24"/>
        </w:rPr>
      </w:pPr>
    </w:p>
    <w:p w14:paraId="429CAD30" w14:textId="5E31D129" w:rsidR="00F14C57" w:rsidRDefault="00F14C57" w:rsidP="00F14C57">
      <w:pPr>
        <w:rPr>
          <w:rFonts w:ascii="Times New Roman" w:eastAsia="Times New Roman" w:hAnsi="Times New Roman" w:cs="Times New Roman"/>
          <w:color w:val="26282A"/>
          <w:sz w:val="24"/>
          <w:szCs w:val="24"/>
        </w:rPr>
      </w:pPr>
      <w:r>
        <w:rPr>
          <w:rFonts w:ascii="Times New Roman" w:eastAsia="Times New Roman" w:hAnsi="Times New Roman" w:cs="Times New Roman"/>
          <w:color w:val="26282A"/>
          <w:sz w:val="24"/>
          <w:szCs w:val="24"/>
        </w:rPr>
        <w:t>Lost words that we all knew:</w:t>
      </w:r>
    </w:p>
    <w:p w14:paraId="3789E31E" w14:textId="58F877B0" w:rsidR="00F14C57" w:rsidRPr="00F14C57" w:rsidRDefault="0045169B" w:rsidP="00F14C57">
      <w:pPr>
        <w:rPr>
          <w:rFonts w:ascii="Times New Roman" w:eastAsia="Times New Roman" w:hAnsi="Times New Roman" w:cs="Times New Roman"/>
          <w:sz w:val="24"/>
          <w:szCs w:val="24"/>
        </w:rPr>
      </w:pPr>
      <w:r w:rsidRPr="00F14C57">
        <w:rPr>
          <w:rFonts w:ascii="Times New Roman" w:eastAsia="Times New Roman" w:hAnsi="Times New Roman" w:cs="Times New Roman"/>
          <w:color w:val="26282A"/>
          <w:sz w:val="24"/>
          <w:szCs w:val="24"/>
        </w:rPr>
        <w:t>Murgatroyd!</w:t>
      </w:r>
    </w:p>
    <w:p w14:paraId="20985821" w14:textId="11E96715" w:rsidR="00F14C57" w:rsidRPr="00F14C57" w:rsidRDefault="00F14C57" w:rsidP="00F14C57">
      <w:pPr>
        <w:shd w:val="clear" w:color="auto" w:fill="FFFFFF"/>
        <w:rPr>
          <w:rFonts w:ascii="Times New Roman" w:eastAsia="Times New Roman" w:hAnsi="Times New Roman" w:cs="Times New Roman"/>
          <w:sz w:val="24"/>
          <w:szCs w:val="24"/>
        </w:rPr>
      </w:pPr>
      <w:r>
        <w:rPr>
          <w:rFonts w:eastAsia="Times New Roman"/>
          <w:sz w:val="24"/>
          <w:szCs w:val="24"/>
        </w:rPr>
        <w:t> </w:t>
      </w:r>
      <w:r w:rsidRPr="00F14C57">
        <w:rPr>
          <w:rFonts w:ascii="Times New Roman" w:eastAsia="Times New Roman" w:hAnsi="Times New Roman" w:cs="Times New Roman"/>
          <w:sz w:val="24"/>
          <w:szCs w:val="24"/>
        </w:rPr>
        <w:t>Do you remember that word? Would you believe the spell-checker did not recognize the word Murgatroyd? Heavens to Murgatroyd!  </w:t>
      </w:r>
    </w:p>
    <w:p w14:paraId="429473C1" w14:textId="13905742" w:rsidR="00F14C57" w:rsidRDefault="00F14C57" w:rsidP="00F14C57">
      <w:pPr>
        <w:rPr>
          <w:rFonts w:ascii="Times New Roman" w:hAnsi="Times New Roman" w:cs="Times New Roman"/>
          <w:sz w:val="24"/>
          <w:szCs w:val="24"/>
        </w:rPr>
      </w:pPr>
    </w:p>
    <w:p w14:paraId="2F089607" w14:textId="14231D21" w:rsidR="00F14C57" w:rsidRDefault="00F14C57" w:rsidP="00F14C57">
      <w:pPr>
        <w:shd w:val="clear" w:color="auto" w:fill="FFFFFF"/>
        <w:rPr>
          <w:rFonts w:ascii="Times New Roman" w:eastAsia="Times New Roman" w:hAnsi="Times New Roman" w:cs="Times New Roman"/>
          <w:sz w:val="24"/>
          <w:szCs w:val="24"/>
        </w:rPr>
      </w:pPr>
      <w:r w:rsidRPr="00F14C57">
        <w:rPr>
          <w:rFonts w:ascii="Times New Roman" w:eastAsia="Times New Roman" w:hAnsi="Times New Roman" w:cs="Times New Roman"/>
          <w:sz w:val="24"/>
          <w:szCs w:val="24"/>
        </w:rPr>
        <w:t>The other day a not so elderly (I say 75) lady said something to her son about driving a Jalopy; and he looked at her quizzically and said “What the heck is a Jalopy?" He never heard of the word jalopy!! She knew she was old.... But not that old.  </w:t>
      </w:r>
    </w:p>
    <w:p w14:paraId="3AFB7670" w14:textId="5BFB8CAA" w:rsidR="00F14C57" w:rsidRDefault="00F14C57" w:rsidP="00F14C57">
      <w:pPr>
        <w:shd w:val="clear" w:color="auto" w:fill="FFFFFF"/>
        <w:rPr>
          <w:rFonts w:ascii="Times New Roman" w:eastAsia="Times New Roman" w:hAnsi="Times New Roman" w:cs="Times New Roman"/>
          <w:sz w:val="24"/>
          <w:szCs w:val="24"/>
        </w:rPr>
      </w:pPr>
    </w:p>
    <w:p w14:paraId="780FF715" w14:textId="3AABAA99" w:rsidR="00F14C57" w:rsidRPr="00F14C57" w:rsidRDefault="00F14C57" w:rsidP="00F14C57">
      <w:pPr>
        <w:shd w:val="clear" w:color="auto" w:fill="FFFFFF"/>
        <w:rPr>
          <w:rFonts w:ascii="Times New Roman" w:eastAsia="Times New Roman" w:hAnsi="Times New Roman" w:cs="Times New Roman"/>
          <w:sz w:val="24"/>
          <w:szCs w:val="24"/>
        </w:rPr>
      </w:pPr>
      <w:r w:rsidRPr="00F14C57">
        <w:rPr>
          <w:rFonts w:ascii="Times New Roman" w:eastAsia="Times New Roman" w:hAnsi="Times New Roman" w:cs="Times New Roman"/>
          <w:sz w:val="24"/>
          <w:szCs w:val="24"/>
        </w:rPr>
        <w:t>We were in like Flynn and living the life of Riley; and even a regular guy couldn't accuse us of being a knucklehead, a nincompoop or a pill.  Not for all the tea in China!  </w:t>
      </w:r>
    </w:p>
    <w:p w14:paraId="5C5037C3" w14:textId="77777777" w:rsidR="00F14C57" w:rsidRPr="00F14C57" w:rsidRDefault="00F14C57" w:rsidP="00F14C57">
      <w:pPr>
        <w:shd w:val="clear" w:color="auto" w:fill="FFFFFF"/>
        <w:rPr>
          <w:rFonts w:ascii="Times New Roman" w:eastAsia="Times New Roman" w:hAnsi="Times New Roman" w:cs="Times New Roman"/>
          <w:sz w:val="24"/>
          <w:szCs w:val="24"/>
        </w:rPr>
      </w:pPr>
    </w:p>
    <w:p w14:paraId="6B1E9853" w14:textId="5FF0E0E5" w:rsidR="00F14C57" w:rsidRDefault="00F14C57" w:rsidP="00F14C57">
      <w:pPr>
        <w:shd w:val="clear" w:color="auto" w:fill="FFFFFF"/>
        <w:rPr>
          <w:rFonts w:ascii="Times New Roman" w:eastAsia="Times New Roman" w:hAnsi="Times New Roman" w:cs="Times New Roman"/>
          <w:sz w:val="24"/>
          <w:szCs w:val="24"/>
        </w:rPr>
      </w:pPr>
      <w:r w:rsidRPr="00F14C57">
        <w:rPr>
          <w:rFonts w:ascii="Times New Roman" w:eastAsia="Times New Roman" w:hAnsi="Times New Roman" w:cs="Times New Roman"/>
          <w:sz w:val="24"/>
          <w:szCs w:val="24"/>
        </w:rPr>
        <w:t>We wake up from what surely has been just a short nap, and before we can say, “Well, I'll be a monkey's uncle!” Or, “This is a fine kettle of fish!” We discover that the words we grew up with, the words that seemed omnipresent, as oxygen, have vanished with scarcely a notice from our tongues and our pens and our keyboards.  </w:t>
      </w:r>
    </w:p>
    <w:p w14:paraId="36F0A7BB" w14:textId="495F720C" w:rsidR="00F14C57" w:rsidRDefault="00F14C57" w:rsidP="00F14C57">
      <w:pPr>
        <w:shd w:val="clear" w:color="auto" w:fill="FFFFFF"/>
        <w:rPr>
          <w:rFonts w:ascii="Times New Roman" w:eastAsia="Times New Roman" w:hAnsi="Times New Roman" w:cs="Times New Roman"/>
          <w:sz w:val="24"/>
          <w:szCs w:val="24"/>
        </w:rPr>
      </w:pPr>
    </w:p>
    <w:p w14:paraId="52483EA1" w14:textId="767067DF" w:rsidR="00F14C57" w:rsidRPr="00F14C57" w:rsidRDefault="00F14C57" w:rsidP="00F14C57">
      <w:pPr>
        <w:shd w:val="clear" w:color="auto" w:fill="FFFFFF"/>
        <w:rPr>
          <w:rFonts w:ascii="Times New Roman" w:eastAsia="Times New Roman" w:hAnsi="Times New Roman" w:cs="Times New Roman"/>
          <w:sz w:val="24"/>
          <w:szCs w:val="24"/>
        </w:rPr>
      </w:pPr>
      <w:r w:rsidRPr="00F14C57">
        <w:rPr>
          <w:rFonts w:ascii="Times New Roman" w:eastAsia="Times New Roman" w:hAnsi="Times New Roman" w:cs="Times New Roman"/>
          <w:sz w:val="24"/>
          <w:szCs w:val="24"/>
        </w:rPr>
        <w:t>Long gone: Pshaw, the milkman did it. Hey! It's your nickel. Don’t forget to pull the chain. Knee high to a grasshopper. Well, Fiddlesticks! Going like sixty. I'll see you in the funny papers. Don't take any wooden nickels. Wake up and smell the roses.  </w:t>
      </w:r>
    </w:p>
    <w:p w14:paraId="6DA70A47" w14:textId="77777777" w:rsidR="00F14C57" w:rsidRPr="00F14C57" w:rsidRDefault="00F14C57" w:rsidP="00F14C57">
      <w:pPr>
        <w:shd w:val="clear" w:color="auto" w:fill="FFFFFF"/>
        <w:rPr>
          <w:rFonts w:ascii="Times New Roman" w:eastAsia="Times New Roman" w:hAnsi="Times New Roman" w:cs="Times New Roman"/>
          <w:sz w:val="24"/>
          <w:szCs w:val="24"/>
        </w:rPr>
      </w:pPr>
    </w:p>
    <w:p w14:paraId="54B6E960" w14:textId="1ED525AA" w:rsidR="00FC19FA" w:rsidRPr="00FC19FA" w:rsidRDefault="00FC19FA" w:rsidP="00FC19FA">
      <w:pPr>
        <w:shd w:val="clear" w:color="auto" w:fill="FFFFFF"/>
        <w:rPr>
          <w:rFonts w:ascii="Times New Roman" w:eastAsia="Times New Roman" w:hAnsi="Times New Roman" w:cs="Times New Roman"/>
          <w:sz w:val="24"/>
          <w:szCs w:val="24"/>
        </w:rPr>
      </w:pPr>
      <w:r w:rsidRPr="00FC19FA">
        <w:rPr>
          <w:rFonts w:ascii="Times New Roman" w:eastAsia="Times New Roman" w:hAnsi="Times New Roman" w:cs="Times New Roman"/>
          <w:sz w:val="24"/>
          <w:szCs w:val="24"/>
        </w:rPr>
        <w:t xml:space="preserve">We of a certain age have been blessed to live in changeable times. For </w:t>
      </w:r>
      <w:r w:rsidR="0045169B" w:rsidRPr="00FC19FA">
        <w:rPr>
          <w:rFonts w:ascii="Times New Roman" w:eastAsia="Times New Roman" w:hAnsi="Times New Roman" w:cs="Times New Roman"/>
          <w:sz w:val="24"/>
          <w:szCs w:val="24"/>
        </w:rPr>
        <w:t>a child</w:t>
      </w:r>
      <w:r w:rsidRPr="00FC19FA">
        <w:rPr>
          <w:rFonts w:ascii="Times New Roman" w:eastAsia="Times New Roman" w:hAnsi="Times New Roman" w:cs="Times New Roman"/>
          <w:sz w:val="24"/>
          <w:szCs w:val="24"/>
        </w:rPr>
        <w:t xml:space="preserve"> each new word is like a shiny toy, a toy that has no age. We  at the other end of the chronological arc have the advantage of  remembering there are words that once did not exist and there were  words that once strutted their hour upon the earthly stage and now are  heard no more, except in our collective memory.  It's one of </w:t>
      </w:r>
      <w:r w:rsidR="0045169B" w:rsidRPr="00FC19FA">
        <w:rPr>
          <w:rFonts w:ascii="Times New Roman" w:eastAsia="Times New Roman" w:hAnsi="Times New Roman" w:cs="Times New Roman"/>
          <w:sz w:val="24"/>
          <w:szCs w:val="24"/>
        </w:rPr>
        <w:t>the greatest</w:t>
      </w:r>
      <w:r w:rsidRPr="00FC19FA">
        <w:rPr>
          <w:rFonts w:ascii="Times New Roman" w:eastAsia="Times New Roman" w:hAnsi="Times New Roman" w:cs="Times New Roman"/>
          <w:sz w:val="24"/>
          <w:szCs w:val="24"/>
        </w:rPr>
        <w:t xml:space="preserve"> advantages of aging.  </w:t>
      </w:r>
    </w:p>
    <w:p w14:paraId="23704855" w14:textId="77705312" w:rsidR="00F14C57" w:rsidRDefault="00F14C57" w:rsidP="00F14C57">
      <w:pPr>
        <w:rPr>
          <w:rFonts w:ascii="Times New Roman" w:hAnsi="Times New Roman" w:cs="Times New Roman"/>
          <w:sz w:val="24"/>
          <w:szCs w:val="24"/>
        </w:rPr>
      </w:pPr>
    </w:p>
    <w:p w14:paraId="7C57EC2E" w14:textId="58320556" w:rsidR="00FC19FA" w:rsidRPr="00FC19FA" w:rsidRDefault="00FC19FA" w:rsidP="00FC19FA">
      <w:pPr>
        <w:shd w:val="clear" w:color="auto" w:fill="FFFFFF"/>
        <w:jc w:val="center"/>
        <w:rPr>
          <w:rFonts w:ascii="Times New Roman" w:eastAsia="Times New Roman" w:hAnsi="Times New Roman" w:cs="Times New Roman"/>
          <w:sz w:val="28"/>
          <w:szCs w:val="28"/>
        </w:rPr>
      </w:pPr>
      <w:r w:rsidRPr="00FC19FA">
        <w:rPr>
          <w:rFonts w:ascii="Times New Roman" w:eastAsia="Times New Roman" w:hAnsi="Times New Roman" w:cs="Times New Roman"/>
          <w:sz w:val="28"/>
          <w:szCs w:val="28"/>
        </w:rPr>
        <w:t>WE ARE THE CHILDREN OF THE FABULOUS 50'S..NO ONE WILL EVER HAVE THAT OPPORTUNITY AGAIN...WE WERE GIVEN ONE OF OUR MOST PRECIOUS GIFTS:  LIVING IN THE PEACEFUL AND COMFORTABLE TIMES, CREATED FOR US BY THE “GREATEST GENERATION!”</w:t>
      </w:r>
    </w:p>
    <w:p w14:paraId="2B2FD326" w14:textId="77777777" w:rsidR="00F14C57" w:rsidRPr="00F14C57" w:rsidRDefault="00F14C57" w:rsidP="00F14C57">
      <w:pPr>
        <w:rPr>
          <w:rFonts w:ascii="Times New Roman" w:hAnsi="Times New Roman" w:cs="Times New Roman"/>
          <w:sz w:val="24"/>
          <w:szCs w:val="24"/>
        </w:rPr>
      </w:pPr>
    </w:p>
    <w:p w14:paraId="5C30E201" w14:textId="4123E056" w:rsidR="006163CE" w:rsidRPr="00FC19FA" w:rsidRDefault="00FC19FA" w:rsidP="00FC19FA">
      <w:pPr>
        <w:jc w:val="center"/>
        <w:rPr>
          <w:b/>
          <w:bCs/>
        </w:rPr>
      </w:pPr>
      <w:r>
        <w:rPr>
          <w:b/>
          <w:bCs/>
        </w:rPr>
        <w:t>**********************************</w:t>
      </w:r>
    </w:p>
    <w:p w14:paraId="77112BA4" w14:textId="186227B9" w:rsidR="006163CE" w:rsidRDefault="006163CE"/>
    <w:p w14:paraId="089AADF1" w14:textId="310F9FD6" w:rsidR="00FC19FA" w:rsidRDefault="00FC19FA"/>
    <w:p w14:paraId="3F73B1CE" w14:textId="5478F63D" w:rsidR="00FC19FA" w:rsidRDefault="00FC19FA"/>
    <w:p w14:paraId="3F8B6A29" w14:textId="6274853A" w:rsidR="00FC19FA" w:rsidRDefault="00FC19FA"/>
    <w:p w14:paraId="2B27F636" w14:textId="2AEA8837" w:rsidR="00FC19FA" w:rsidRDefault="00FC19FA" w:rsidP="00FC19FA">
      <w:pPr>
        <w:jc w:val="center"/>
        <w:rPr>
          <w:rFonts w:ascii="Times New Roman" w:hAnsi="Times New Roman" w:cs="Times New Roman"/>
          <w:b/>
          <w:bCs/>
          <w:sz w:val="28"/>
          <w:szCs w:val="28"/>
          <w:u w:val="single"/>
        </w:rPr>
      </w:pPr>
      <w:r>
        <w:rPr>
          <w:rFonts w:ascii="Times New Roman" w:hAnsi="Times New Roman" w:cs="Times New Roman"/>
          <w:b/>
          <w:bCs/>
          <w:sz w:val="28"/>
          <w:szCs w:val="28"/>
          <w:u w:val="single"/>
        </w:rPr>
        <w:t>ROYAL AUSTRALIAN NAVY – Ship History</w:t>
      </w:r>
    </w:p>
    <w:p w14:paraId="02786513" w14:textId="3844EA55" w:rsidR="00FC19FA" w:rsidRDefault="0045169B" w:rsidP="00FC19FA">
      <w:pPr>
        <w:spacing w:after="0"/>
        <w:rPr>
          <w:rFonts w:ascii="Times New Roman" w:hAnsi="Times New Roman" w:cs="Times New Roman"/>
          <w:b/>
          <w:bCs/>
          <w:sz w:val="24"/>
          <w:szCs w:val="24"/>
        </w:rPr>
      </w:pPr>
      <w:r>
        <w:rPr>
          <w:noProof/>
        </w:rPr>
        <w:t xml:space="preserve">   </w:t>
      </w:r>
      <w:r>
        <w:rPr>
          <w:rFonts w:ascii="Times New Roman" w:hAnsi="Times New Roman" w:cs="Times New Roman"/>
          <w:b/>
          <w:bCs/>
          <w:noProof/>
          <w:sz w:val="24"/>
          <w:szCs w:val="24"/>
        </w:rPr>
        <w:t>H</w:t>
      </w:r>
      <w:r w:rsidR="00FC19FA">
        <w:rPr>
          <w:rFonts w:ascii="Times New Roman" w:hAnsi="Times New Roman" w:cs="Times New Roman"/>
          <w:b/>
          <w:bCs/>
          <w:sz w:val="24"/>
          <w:szCs w:val="24"/>
        </w:rPr>
        <w:t>MAS J5:</w:t>
      </w:r>
    </w:p>
    <w:p w14:paraId="422D68DD" w14:textId="46DE8C34" w:rsidR="00FC19FA" w:rsidRDefault="0045169B" w:rsidP="00FC19FA">
      <w:pPr>
        <w:spacing w:after="0"/>
        <w:rPr>
          <w:rFonts w:ascii="Times New Roman" w:hAnsi="Times New Roman" w:cs="Times New Roman"/>
          <w:b/>
          <w:bCs/>
          <w:sz w:val="24"/>
          <w:szCs w:val="24"/>
        </w:rPr>
      </w:pPr>
      <w:r>
        <w:rPr>
          <w:noProof/>
        </w:rPr>
        <w:drawing>
          <wp:anchor distT="0" distB="0" distL="114300" distR="114300" simplePos="0" relativeHeight="251668480" behindDoc="1" locked="0" layoutInCell="1" allowOverlap="1" wp14:anchorId="798D751B" wp14:editId="205078FE">
            <wp:simplePos x="0" y="0"/>
            <wp:positionH relativeFrom="column">
              <wp:posOffset>504825</wp:posOffset>
            </wp:positionH>
            <wp:positionV relativeFrom="paragraph">
              <wp:posOffset>107950</wp:posOffset>
            </wp:positionV>
            <wp:extent cx="5010150" cy="1905000"/>
            <wp:effectExtent l="0" t="0" r="0" b="0"/>
            <wp:wrapTight wrapText="bothSides">
              <wp:wrapPolygon edited="0">
                <wp:start x="0" y="0"/>
                <wp:lineTo x="0" y="21384"/>
                <wp:lineTo x="21518" y="21384"/>
                <wp:lineTo x="21518"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10150" cy="1905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sz w:val="24"/>
          <w:szCs w:val="24"/>
        </w:rPr>
        <w:t xml:space="preserve">                       </w:t>
      </w:r>
    </w:p>
    <w:p w14:paraId="4F624FB5" w14:textId="77777777" w:rsidR="00FC19FA" w:rsidRPr="00FC19FA" w:rsidRDefault="00FC19FA" w:rsidP="00FC19FA">
      <w:pPr>
        <w:spacing w:after="0"/>
        <w:rPr>
          <w:rFonts w:ascii="Times New Roman" w:hAnsi="Times New Roman" w:cs="Times New Roman"/>
          <w:b/>
          <w:bCs/>
          <w:sz w:val="24"/>
          <w:szCs w:val="24"/>
        </w:rPr>
      </w:pPr>
    </w:p>
    <w:p w14:paraId="49C5F570" w14:textId="4A65A4A6" w:rsidR="006163CE" w:rsidRDefault="006163CE"/>
    <w:p w14:paraId="386A61C7" w14:textId="6435D13A" w:rsidR="006163CE" w:rsidRDefault="006163CE"/>
    <w:p w14:paraId="7FA89846" w14:textId="01E6BF74" w:rsidR="006163CE" w:rsidRDefault="006163CE"/>
    <w:p w14:paraId="0C4B68BC" w14:textId="43FDB27D" w:rsidR="006163CE" w:rsidRDefault="006163CE"/>
    <w:p w14:paraId="76B54D19" w14:textId="245BB7FD" w:rsidR="006163CE" w:rsidRDefault="006163CE"/>
    <w:p w14:paraId="6DAE1AC8" w14:textId="4B465B7F" w:rsidR="006163CE" w:rsidRDefault="006163CE"/>
    <w:tbl>
      <w:tblPr>
        <w:tblStyle w:val="TableGrid"/>
        <w:tblW w:w="0" w:type="auto"/>
        <w:tblLook w:val="04A0" w:firstRow="1" w:lastRow="0" w:firstColumn="1" w:lastColumn="0" w:noHBand="0" w:noVBand="1"/>
      </w:tblPr>
      <w:tblGrid>
        <w:gridCol w:w="1696"/>
        <w:gridCol w:w="3532"/>
        <w:gridCol w:w="1855"/>
        <w:gridCol w:w="3373"/>
      </w:tblGrid>
      <w:tr w:rsidR="0045169B" w14:paraId="6FCEE0AE" w14:textId="77777777" w:rsidTr="0045169B">
        <w:tc>
          <w:tcPr>
            <w:tcW w:w="1696" w:type="dxa"/>
          </w:tcPr>
          <w:p w14:paraId="363A8811" w14:textId="708E0751" w:rsidR="0045169B" w:rsidRDefault="0045169B">
            <w:r>
              <w:t>Class</w:t>
            </w:r>
          </w:p>
        </w:tc>
        <w:tc>
          <w:tcPr>
            <w:tcW w:w="3532" w:type="dxa"/>
          </w:tcPr>
          <w:p w14:paraId="7E82CDB6" w14:textId="75A76D39" w:rsidR="0045169B" w:rsidRDefault="0045169B">
            <w:r>
              <w:t>J Class</w:t>
            </w:r>
          </w:p>
        </w:tc>
        <w:tc>
          <w:tcPr>
            <w:tcW w:w="1855" w:type="dxa"/>
          </w:tcPr>
          <w:p w14:paraId="7B1AC1A4" w14:textId="1E75A282" w:rsidR="0045169B" w:rsidRDefault="00054B67">
            <w:r>
              <w:t>Length</w:t>
            </w:r>
          </w:p>
        </w:tc>
        <w:tc>
          <w:tcPr>
            <w:tcW w:w="3373" w:type="dxa"/>
          </w:tcPr>
          <w:p w14:paraId="4C839A9A" w14:textId="0AE3BCD2" w:rsidR="0045169B" w:rsidRDefault="00054B67">
            <w:r>
              <w:t>275ft 8in</w:t>
            </w:r>
          </w:p>
        </w:tc>
      </w:tr>
      <w:tr w:rsidR="0045169B" w14:paraId="4980EB43" w14:textId="77777777" w:rsidTr="0045169B">
        <w:tc>
          <w:tcPr>
            <w:tcW w:w="1696" w:type="dxa"/>
          </w:tcPr>
          <w:p w14:paraId="6E8E7223" w14:textId="7410C460" w:rsidR="0045169B" w:rsidRDefault="0045169B">
            <w:r>
              <w:t xml:space="preserve">Type  </w:t>
            </w:r>
          </w:p>
        </w:tc>
        <w:tc>
          <w:tcPr>
            <w:tcW w:w="3532" w:type="dxa"/>
          </w:tcPr>
          <w:p w14:paraId="69BD9D87" w14:textId="641CBA51" w:rsidR="0045169B" w:rsidRDefault="00054B67">
            <w:r>
              <w:t>Submarine</w:t>
            </w:r>
          </w:p>
        </w:tc>
        <w:tc>
          <w:tcPr>
            <w:tcW w:w="1855" w:type="dxa"/>
          </w:tcPr>
          <w:p w14:paraId="2A5124C7" w14:textId="17EF5892" w:rsidR="0045169B" w:rsidRDefault="00054B67">
            <w:r>
              <w:t>Beam</w:t>
            </w:r>
          </w:p>
        </w:tc>
        <w:tc>
          <w:tcPr>
            <w:tcW w:w="3373" w:type="dxa"/>
          </w:tcPr>
          <w:p w14:paraId="05FCACE1" w14:textId="363CFE64" w:rsidR="0045169B" w:rsidRDefault="00054B67">
            <w:r>
              <w:t>23ft 1in</w:t>
            </w:r>
          </w:p>
        </w:tc>
      </w:tr>
      <w:tr w:rsidR="0045169B" w14:paraId="65B8EDC2" w14:textId="77777777" w:rsidTr="0045169B">
        <w:tc>
          <w:tcPr>
            <w:tcW w:w="1696" w:type="dxa"/>
          </w:tcPr>
          <w:p w14:paraId="71CE33AA" w14:textId="2A400CA1" w:rsidR="0045169B" w:rsidRDefault="00054B67">
            <w:r>
              <w:t>Builder</w:t>
            </w:r>
          </w:p>
        </w:tc>
        <w:tc>
          <w:tcPr>
            <w:tcW w:w="3532" w:type="dxa"/>
          </w:tcPr>
          <w:p w14:paraId="0EA10828" w14:textId="4D08B5A1" w:rsidR="0045169B" w:rsidRDefault="00054B67">
            <w:r>
              <w:t>Devonport Naval Dockyard UK</w:t>
            </w:r>
          </w:p>
        </w:tc>
        <w:tc>
          <w:tcPr>
            <w:tcW w:w="1855" w:type="dxa"/>
          </w:tcPr>
          <w:p w14:paraId="52C2A2B3" w14:textId="1C274AB5" w:rsidR="0045169B" w:rsidRDefault="00054B67">
            <w:r>
              <w:t>Draught</w:t>
            </w:r>
          </w:p>
        </w:tc>
        <w:tc>
          <w:tcPr>
            <w:tcW w:w="3373" w:type="dxa"/>
          </w:tcPr>
          <w:p w14:paraId="0FE88166" w14:textId="085C87E5" w:rsidR="0045169B" w:rsidRDefault="00054B67">
            <w:r>
              <w:t>16ft</w:t>
            </w:r>
          </w:p>
        </w:tc>
      </w:tr>
      <w:tr w:rsidR="0045169B" w14:paraId="0AFD20D2" w14:textId="77777777" w:rsidTr="0045169B">
        <w:tc>
          <w:tcPr>
            <w:tcW w:w="1696" w:type="dxa"/>
          </w:tcPr>
          <w:p w14:paraId="0286252A" w14:textId="188C88BA" w:rsidR="0045169B" w:rsidRDefault="00054B67">
            <w:r>
              <w:t>Launched</w:t>
            </w:r>
          </w:p>
        </w:tc>
        <w:tc>
          <w:tcPr>
            <w:tcW w:w="3532" w:type="dxa"/>
          </w:tcPr>
          <w:p w14:paraId="6F4C6F22" w14:textId="1F1D875B" w:rsidR="0045169B" w:rsidRDefault="00054B67">
            <w:r>
              <w:t>9 September 1915</w:t>
            </w:r>
          </w:p>
        </w:tc>
        <w:tc>
          <w:tcPr>
            <w:tcW w:w="1855" w:type="dxa"/>
          </w:tcPr>
          <w:p w14:paraId="62505201" w14:textId="3417686C" w:rsidR="0045169B" w:rsidRDefault="00054B67">
            <w:r>
              <w:t>Speed</w:t>
            </w:r>
          </w:p>
        </w:tc>
        <w:tc>
          <w:tcPr>
            <w:tcW w:w="3373" w:type="dxa"/>
          </w:tcPr>
          <w:p w14:paraId="3E66DB70" w14:textId="7D0847F9" w:rsidR="0045169B" w:rsidRDefault="00054B67">
            <w:r>
              <w:t>9.5 knots</w:t>
            </w:r>
          </w:p>
        </w:tc>
      </w:tr>
      <w:tr w:rsidR="0045169B" w14:paraId="59D28AB8" w14:textId="77777777" w:rsidTr="0045169B">
        <w:tc>
          <w:tcPr>
            <w:tcW w:w="1696" w:type="dxa"/>
          </w:tcPr>
          <w:p w14:paraId="2BE0D68E" w14:textId="048963A7" w:rsidR="0045169B" w:rsidRDefault="00054B67">
            <w:r>
              <w:t>Commissioned</w:t>
            </w:r>
          </w:p>
        </w:tc>
        <w:tc>
          <w:tcPr>
            <w:tcW w:w="3532" w:type="dxa"/>
          </w:tcPr>
          <w:p w14:paraId="6B93DD40" w14:textId="42F4F63A" w:rsidR="0045169B" w:rsidRDefault="00054B67">
            <w:r>
              <w:t>25 March 1919</w:t>
            </w:r>
          </w:p>
        </w:tc>
        <w:tc>
          <w:tcPr>
            <w:tcW w:w="1855" w:type="dxa"/>
          </w:tcPr>
          <w:p w14:paraId="229BCE06" w14:textId="376E2485" w:rsidR="0045169B" w:rsidRDefault="00054B67">
            <w:r>
              <w:t>Crew</w:t>
            </w:r>
          </w:p>
        </w:tc>
        <w:tc>
          <w:tcPr>
            <w:tcW w:w="3373" w:type="dxa"/>
          </w:tcPr>
          <w:p w14:paraId="4E3B73B3" w14:textId="4E477814" w:rsidR="0045169B" w:rsidRDefault="00054B67">
            <w:r>
              <w:t>5 officers and 40 sailors</w:t>
            </w:r>
          </w:p>
        </w:tc>
      </w:tr>
      <w:tr w:rsidR="0045169B" w14:paraId="4F8ECBC6" w14:textId="77777777" w:rsidTr="0045169B">
        <w:tc>
          <w:tcPr>
            <w:tcW w:w="1696" w:type="dxa"/>
          </w:tcPr>
          <w:p w14:paraId="7D2095DF" w14:textId="1C2FE576" w:rsidR="0045169B" w:rsidRDefault="00054B67">
            <w:r>
              <w:t>Displacement</w:t>
            </w:r>
          </w:p>
        </w:tc>
        <w:tc>
          <w:tcPr>
            <w:tcW w:w="3532" w:type="dxa"/>
          </w:tcPr>
          <w:p w14:paraId="662294D4" w14:textId="56E45EE7" w:rsidR="0045169B" w:rsidRDefault="00054B67">
            <w:r>
              <w:t>1,820 tons</w:t>
            </w:r>
          </w:p>
        </w:tc>
        <w:tc>
          <w:tcPr>
            <w:tcW w:w="1855" w:type="dxa"/>
          </w:tcPr>
          <w:p w14:paraId="57B47CEE" w14:textId="4EC9B6FD" w:rsidR="0045169B" w:rsidRDefault="00054B67">
            <w:r>
              <w:t>Machinery</w:t>
            </w:r>
          </w:p>
        </w:tc>
        <w:tc>
          <w:tcPr>
            <w:tcW w:w="3373" w:type="dxa"/>
          </w:tcPr>
          <w:p w14:paraId="73AFB17A" w14:textId="77777777" w:rsidR="00054B67" w:rsidRDefault="00054B67">
            <w:r>
              <w:t>3 x 12 cyl. Diesel engines (surface)</w:t>
            </w:r>
          </w:p>
          <w:p w14:paraId="4229903A" w14:textId="2D3D7BCF" w:rsidR="0045169B" w:rsidRDefault="00054B67">
            <w:r>
              <w:t xml:space="preserve">2 x electric motors ( submerged) </w:t>
            </w:r>
          </w:p>
        </w:tc>
      </w:tr>
      <w:tr w:rsidR="0045169B" w14:paraId="400CEF9C" w14:textId="77777777" w:rsidTr="0045169B">
        <w:tc>
          <w:tcPr>
            <w:tcW w:w="1696" w:type="dxa"/>
          </w:tcPr>
          <w:p w14:paraId="342C4871" w14:textId="2A8190AD" w:rsidR="0045169B" w:rsidRDefault="00054B67">
            <w:r>
              <w:t>Torpedoes</w:t>
            </w:r>
          </w:p>
        </w:tc>
        <w:tc>
          <w:tcPr>
            <w:tcW w:w="3532" w:type="dxa"/>
          </w:tcPr>
          <w:p w14:paraId="21E3E4E7" w14:textId="6AE0A2B2" w:rsidR="0045169B" w:rsidRDefault="00054B67">
            <w:r>
              <w:t>6 x 18in torpedoes</w:t>
            </w:r>
          </w:p>
        </w:tc>
        <w:tc>
          <w:tcPr>
            <w:tcW w:w="1855" w:type="dxa"/>
          </w:tcPr>
          <w:p w14:paraId="3ED14131" w14:textId="49100675" w:rsidR="0045169B" w:rsidRDefault="00054B67">
            <w:r>
              <w:t>Guns</w:t>
            </w:r>
          </w:p>
        </w:tc>
        <w:tc>
          <w:tcPr>
            <w:tcW w:w="3373" w:type="dxa"/>
          </w:tcPr>
          <w:p w14:paraId="7CBED561" w14:textId="08390A15" w:rsidR="0045169B" w:rsidRDefault="00054B67">
            <w:r>
              <w:t>1 x 4in</w:t>
            </w:r>
          </w:p>
        </w:tc>
      </w:tr>
    </w:tbl>
    <w:p w14:paraId="65310641" w14:textId="21DCA535" w:rsidR="006163CE" w:rsidRDefault="006163CE" w:rsidP="00054B67">
      <w:pPr>
        <w:spacing w:after="0"/>
      </w:pPr>
    </w:p>
    <w:p w14:paraId="1FDA0414" w14:textId="77777777" w:rsidR="00054B67" w:rsidRPr="00054B67" w:rsidRDefault="00054B67" w:rsidP="00054B67">
      <w:pPr>
        <w:spacing w:before="100" w:beforeAutospacing="1" w:after="100" w:afterAutospacing="1" w:line="240" w:lineRule="auto"/>
        <w:rPr>
          <w:rFonts w:ascii="Times New Roman" w:eastAsia="Times New Roman" w:hAnsi="Times New Roman" w:cs="Times New Roman"/>
          <w:sz w:val="24"/>
          <w:szCs w:val="24"/>
          <w:lang w:eastAsia="en-AU"/>
        </w:rPr>
      </w:pPr>
      <w:r w:rsidRPr="00054B67">
        <w:rPr>
          <w:rFonts w:ascii="Times New Roman" w:eastAsia="Times New Roman" w:hAnsi="Times New Roman" w:cs="Times New Roman"/>
          <w:sz w:val="24"/>
          <w:szCs w:val="24"/>
          <w:lang w:eastAsia="en-AU"/>
        </w:rPr>
        <w:t xml:space="preserve">Towards the end of 1914, early in World War I, disturbing rumours began to circulate that the newest German submarines were capable of a much higher surface speed than British boats, one report giving their speed at about 22 knots. The rumours were sufficiently strong to force serious consideration of the matter by the Admiralty, and at the same time consideration was given to the idea that submarines should have a high enough surface speed to be able to work with the fleet. The reports concerning the speed of the German submarines proved to be spurious, but the idea of a British submarine with a high surface speed gained ground. The immediate result of this concern was the development of the J Class, which were unique with their three shafts. Originally eight boats were planned but this was reduced to six and then increased to seven. As a result of these changes the boats originally intended to be </w:t>
      </w:r>
      <w:r w:rsidRPr="00054B67">
        <w:rPr>
          <w:rFonts w:ascii="Times New Roman" w:eastAsia="Times New Roman" w:hAnsi="Times New Roman" w:cs="Times New Roman"/>
          <w:i/>
          <w:iCs/>
          <w:sz w:val="24"/>
          <w:szCs w:val="24"/>
          <w:lang w:eastAsia="en-AU"/>
        </w:rPr>
        <w:t>J7</w:t>
      </w:r>
      <w:r w:rsidRPr="00054B67">
        <w:rPr>
          <w:rFonts w:ascii="Times New Roman" w:eastAsia="Times New Roman" w:hAnsi="Times New Roman" w:cs="Times New Roman"/>
          <w:sz w:val="24"/>
          <w:szCs w:val="24"/>
          <w:lang w:eastAsia="en-AU"/>
        </w:rPr>
        <w:t xml:space="preserve"> and </w:t>
      </w:r>
      <w:r w:rsidRPr="00054B67">
        <w:rPr>
          <w:rFonts w:ascii="Times New Roman" w:eastAsia="Times New Roman" w:hAnsi="Times New Roman" w:cs="Times New Roman"/>
          <w:i/>
          <w:iCs/>
          <w:sz w:val="24"/>
          <w:szCs w:val="24"/>
          <w:lang w:eastAsia="en-AU"/>
        </w:rPr>
        <w:t>J8</w:t>
      </w:r>
      <w:r w:rsidRPr="00054B67">
        <w:rPr>
          <w:rFonts w:ascii="Times New Roman" w:eastAsia="Times New Roman" w:hAnsi="Times New Roman" w:cs="Times New Roman"/>
          <w:sz w:val="24"/>
          <w:szCs w:val="24"/>
          <w:lang w:eastAsia="en-AU"/>
        </w:rPr>
        <w:t xml:space="preserve"> were renumbered in April 1915 as </w:t>
      </w:r>
      <w:r w:rsidRPr="00054B67">
        <w:rPr>
          <w:rFonts w:ascii="Times New Roman" w:eastAsia="Times New Roman" w:hAnsi="Times New Roman" w:cs="Times New Roman"/>
          <w:i/>
          <w:iCs/>
          <w:sz w:val="24"/>
          <w:szCs w:val="24"/>
          <w:lang w:eastAsia="en-AU"/>
        </w:rPr>
        <w:t>J3</w:t>
      </w:r>
      <w:r w:rsidRPr="00054B67">
        <w:rPr>
          <w:rFonts w:ascii="Times New Roman" w:eastAsia="Times New Roman" w:hAnsi="Times New Roman" w:cs="Times New Roman"/>
          <w:sz w:val="24"/>
          <w:szCs w:val="24"/>
          <w:lang w:eastAsia="en-AU"/>
        </w:rPr>
        <w:t xml:space="preserve"> and </w:t>
      </w:r>
      <w:r w:rsidRPr="00054B67">
        <w:rPr>
          <w:rFonts w:ascii="Times New Roman" w:eastAsia="Times New Roman" w:hAnsi="Times New Roman" w:cs="Times New Roman"/>
          <w:i/>
          <w:iCs/>
          <w:sz w:val="24"/>
          <w:szCs w:val="24"/>
          <w:lang w:eastAsia="en-AU"/>
        </w:rPr>
        <w:t>J4</w:t>
      </w:r>
      <w:r w:rsidRPr="00054B67">
        <w:rPr>
          <w:rFonts w:ascii="Times New Roman" w:eastAsia="Times New Roman" w:hAnsi="Times New Roman" w:cs="Times New Roman"/>
          <w:sz w:val="24"/>
          <w:szCs w:val="24"/>
          <w:lang w:eastAsia="en-AU"/>
        </w:rPr>
        <w:t xml:space="preserve"> respectively.</w:t>
      </w:r>
    </w:p>
    <w:p w14:paraId="09DB2CD0" w14:textId="77777777" w:rsidR="00054B67" w:rsidRPr="00054B67" w:rsidRDefault="00054B67" w:rsidP="00054B67">
      <w:pPr>
        <w:spacing w:before="100" w:beforeAutospacing="1" w:after="100" w:afterAutospacing="1" w:line="240" w:lineRule="auto"/>
        <w:rPr>
          <w:rFonts w:ascii="Times New Roman" w:eastAsia="Times New Roman" w:hAnsi="Times New Roman" w:cs="Times New Roman"/>
          <w:sz w:val="24"/>
          <w:szCs w:val="24"/>
          <w:lang w:eastAsia="en-AU"/>
        </w:rPr>
      </w:pPr>
      <w:r w:rsidRPr="00054B67">
        <w:rPr>
          <w:rFonts w:ascii="Times New Roman" w:eastAsia="Times New Roman" w:hAnsi="Times New Roman" w:cs="Times New Roman"/>
          <w:sz w:val="24"/>
          <w:szCs w:val="24"/>
          <w:lang w:eastAsia="en-AU"/>
        </w:rPr>
        <w:t xml:space="preserve">HMS </w:t>
      </w:r>
      <w:r w:rsidRPr="00054B67">
        <w:rPr>
          <w:rFonts w:ascii="Times New Roman" w:eastAsia="Times New Roman" w:hAnsi="Times New Roman" w:cs="Times New Roman"/>
          <w:i/>
          <w:iCs/>
          <w:sz w:val="24"/>
          <w:szCs w:val="24"/>
          <w:lang w:eastAsia="en-AU"/>
        </w:rPr>
        <w:t>J5</w:t>
      </w:r>
      <w:r w:rsidRPr="00054B67">
        <w:rPr>
          <w:rFonts w:ascii="Times New Roman" w:eastAsia="Times New Roman" w:hAnsi="Times New Roman" w:cs="Times New Roman"/>
          <w:sz w:val="24"/>
          <w:szCs w:val="24"/>
          <w:lang w:eastAsia="en-AU"/>
        </w:rPr>
        <w:t xml:space="preserve"> commissioned in the Royal Navy on 6 May 1916 under the command of Commander CP Talbot RN and was allocated to the 11th Submarine Flotilla based at Blyth, Northumberland.</w:t>
      </w:r>
    </w:p>
    <w:p w14:paraId="3852EE38" w14:textId="77777777" w:rsidR="00054B67" w:rsidRPr="00054B67" w:rsidRDefault="00054B67" w:rsidP="00054B67">
      <w:pPr>
        <w:spacing w:before="100" w:beforeAutospacing="1" w:after="100" w:afterAutospacing="1" w:line="240" w:lineRule="auto"/>
        <w:rPr>
          <w:rFonts w:ascii="Times New Roman" w:eastAsia="Times New Roman" w:hAnsi="Times New Roman" w:cs="Times New Roman"/>
          <w:sz w:val="24"/>
          <w:szCs w:val="24"/>
          <w:lang w:eastAsia="en-AU"/>
        </w:rPr>
      </w:pPr>
      <w:r w:rsidRPr="00054B67">
        <w:rPr>
          <w:rFonts w:ascii="Times New Roman" w:eastAsia="Times New Roman" w:hAnsi="Times New Roman" w:cs="Times New Roman"/>
          <w:i/>
          <w:iCs/>
          <w:sz w:val="24"/>
          <w:szCs w:val="24"/>
          <w:lang w:eastAsia="en-AU"/>
        </w:rPr>
        <w:t>J5</w:t>
      </w:r>
      <w:r w:rsidRPr="00054B67">
        <w:rPr>
          <w:rFonts w:ascii="Times New Roman" w:eastAsia="Times New Roman" w:hAnsi="Times New Roman" w:cs="Times New Roman"/>
          <w:sz w:val="24"/>
          <w:szCs w:val="24"/>
          <w:lang w:eastAsia="en-AU"/>
        </w:rPr>
        <w:t xml:space="preserve"> sailed from Devonport on 5 June 1916 having carried out initial trials locally, had two steering breakdowns en route to Portsmouth, spent two weeks in Portsmouth for more trials and finally arrived in Blyth on 24 June. There were more days of workup and modification before sailing for a patrol off the Dogger Bank on 10 July. During this patrol she had great trouble with depth keeping and on one occasion hit the bottom at 140 feet. On return she was docked at Wallsend-on-Tyne. Leaving dock on 31 July she was in collision with HMS </w:t>
      </w:r>
      <w:r w:rsidRPr="00054B67">
        <w:rPr>
          <w:rFonts w:ascii="Times New Roman" w:eastAsia="Times New Roman" w:hAnsi="Times New Roman" w:cs="Times New Roman"/>
          <w:i/>
          <w:iCs/>
          <w:sz w:val="24"/>
          <w:szCs w:val="24"/>
          <w:lang w:eastAsia="en-AU"/>
        </w:rPr>
        <w:t>Vixen</w:t>
      </w:r>
      <w:r w:rsidRPr="00054B67">
        <w:rPr>
          <w:rFonts w:ascii="Times New Roman" w:eastAsia="Times New Roman" w:hAnsi="Times New Roman" w:cs="Times New Roman"/>
          <w:sz w:val="24"/>
          <w:szCs w:val="24"/>
          <w:lang w:eastAsia="en-AU"/>
        </w:rPr>
        <w:t xml:space="preserve"> and had to be redocked at Blyth for repairs to the stem and bow shutters to No. 1 tube.</w:t>
      </w:r>
    </w:p>
    <w:p w14:paraId="6089BF32" w14:textId="533ECA82" w:rsidR="00054B67" w:rsidRPr="00054B67" w:rsidRDefault="00054B67" w:rsidP="00054B67">
      <w:pPr>
        <w:spacing w:before="100" w:beforeAutospacing="1" w:after="100" w:afterAutospacing="1" w:line="240" w:lineRule="auto"/>
        <w:rPr>
          <w:rFonts w:ascii="Times New Roman" w:eastAsia="Times New Roman" w:hAnsi="Times New Roman" w:cs="Times New Roman"/>
          <w:sz w:val="24"/>
          <w:szCs w:val="24"/>
          <w:lang w:eastAsia="en-AU"/>
        </w:rPr>
      </w:pPr>
      <w:r w:rsidRPr="00054B67">
        <w:rPr>
          <w:rFonts w:ascii="Times New Roman" w:eastAsia="Times New Roman" w:hAnsi="Times New Roman" w:cs="Times New Roman"/>
          <w:sz w:val="24"/>
          <w:szCs w:val="24"/>
          <w:lang w:eastAsia="en-AU"/>
        </w:rPr>
        <w:t xml:space="preserve">On 18 August 1916 a German signal was intercepted which made it clear that the German High Seas Fleet would be putting to sea that night. Again, the several submarine flotillas were involved in the British counter measures. By midnight 26 submarines were on the move including </w:t>
      </w:r>
      <w:r w:rsidRPr="00054B67">
        <w:rPr>
          <w:rFonts w:ascii="Times New Roman" w:eastAsia="Times New Roman" w:hAnsi="Times New Roman" w:cs="Times New Roman"/>
          <w:i/>
          <w:iCs/>
          <w:sz w:val="24"/>
          <w:szCs w:val="24"/>
          <w:lang w:eastAsia="en-AU"/>
        </w:rPr>
        <w:t>J1</w:t>
      </w:r>
      <w:r w:rsidRPr="00054B67">
        <w:rPr>
          <w:rFonts w:ascii="Times New Roman" w:eastAsia="Times New Roman" w:hAnsi="Times New Roman" w:cs="Times New Roman"/>
          <w:sz w:val="24"/>
          <w:szCs w:val="24"/>
          <w:lang w:eastAsia="en-AU"/>
        </w:rPr>
        <w:t xml:space="preserve">, </w:t>
      </w:r>
      <w:r w:rsidRPr="00054B67">
        <w:rPr>
          <w:rFonts w:ascii="Times New Roman" w:eastAsia="Times New Roman" w:hAnsi="Times New Roman" w:cs="Times New Roman"/>
          <w:i/>
          <w:iCs/>
          <w:sz w:val="24"/>
          <w:szCs w:val="24"/>
          <w:lang w:eastAsia="en-AU"/>
        </w:rPr>
        <w:t>J3</w:t>
      </w:r>
      <w:r w:rsidRPr="00054B67">
        <w:rPr>
          <w:rFonts w:ascii="Times New Roman" w:eastAsia="Times New Roman" w:hAnsi="Times New Roman" w:cs="Times New Roman"/>
          <w:sz w:val="24"/>
          <w:szCs w:val="24"/>
          <w:lang w:eastAsia="en-AU"/>
        </w:rPr>
        <w:t>,</w:t>
      </w:r>
      <w:r w:rsidRPr="00054B67">
        <w:rPr>
          <w:rFonts w:ascii="Times New Roman" w:eastAsia="Times New Roman" w:hAnsi="Times New Roman" w:cs="Times New Roman"/>
          <w:i/>
          <w:iCs/>
          <w:sz w:val="24"/>
          <w:szCs w:val="24"/>
          <w:lang w:eastAsia="en-AU"/>
        </w:rPr>
        <w:t xml:space="preserve"> J5</w:t>
      </w:r>
      <w:r w:rsidRPr="00054B67">
        <w:rPr>
          <w:rFonts w:ascii="Times New Roman" w:eastAsia="Times New Roman" w:hAnsi="Times New Roman" w:cs="Times New Roman"/>
          <w:sz w:val="24"/>
          <w:szCs w:val="24"/>
          <w:lang w:eastAsia="en-AU"/>
        </w:rPr>
        <w:t xml:space="preserve"> and </w:t>
      </w:r>
      <w:r w:rsidRPr="00054B67">
        <w:rPr>
          <w:rFonts w:ascii="Times New Roman" w:eastAsia="Times New Roman" w:hAnsi="Times New Roman" w:cs="Times New Roman"/>
          <w:i/>
          <w:iCs/>
          <w:sz w:val="24"/>
          <w:szCs w:val="24"/>
          <w:lang w:eastAsia="en-AU"/>
        </w:rPr>
        <w:t>J6</w:t>
      </w:r>
      <w:r w:rsidRPr="00054B67">
        <w:rPr>
          <w:rFonts w:ascii="Times New Roman" w:eastAsia="Times New Roman" w:hAnsi="Times New Roman" w:cs="Times New Roman"/>
          <w:sz w:val="24"/>
          <w:szCs w:val="24"/>
          <w:lang w:eastAsia="en-AU"/>
        </w:rPr>
        <w:t xml:space="preserve"> sent to patrol areas off the Tyne. In the event only </w:t>
      </w:r>
      <w:r w:rsidRPr="00054B67">
        <w:rPr>
          <w:rFonts w:ascii="Times New Roman" w:eastAsia="Times New Roman" w:hAnsi="Times New Roman" w:cs="Times New Roman"/>
          <w:i/>
          <w:iCs/>
          <w:sz w:val="24"/>
          <w:szCs w:val="24"/>
          <w:lang w:eastAsia="en-AU"/>
        </w:rPr>
        <w:t>E23</w:t>
      </w:r>
      <w:r w:rsidRPr="00054B67">
        <w:rPr>
          <w:rFonts w:ascii="Times New Roman" w:eastAsia="Times New Roman" w:hAnsi="Times New Roman" w:cs="Times New Roman"/>
          <w:sz w:val="24"/>
          <w:szCs w:val="24"/>
          <w:lang w:eastAsia="en-AU"/>
        </w:rPr>
        <w:t xml:space="preserve"> saw anything of the Germans.</w:t>
      </w:r>
    </w:p>
    <w:p w14:paraId="28BAB640" w14:textId="77777777" w:rsidR="00054B67" w:rsidRDefault="00054B67" w:rsidP="00054B67">
      <w:pPr>
        <w:spacing w:after="0"/>
      </w:pPr>
    </w:p>
    <w:p w14:paraId="6DCDCC1C" w14:textId="0B1C3A12" w:rsidR="006163CE" w:rsidRDefault="006163CE"/>
    <w:p w14:paraId="54EC8D98" w14:textId="1200DDE2" w:rsidR="006163CE" w:rsidRDefault="006163CE"/>
    <w:p w14:paraId="464CDC86" w14:textId="195BE28D" w:rsidR="006163CE" w:rsidRDefault="002A5BDB">
      <w:r>
        <w:rPr>
          <w:noProof/>
        </w:rPr>
        <w:drawing>
          <wp:inline distT="0" distB="0" distL="0" distR="0" wp14:anchorId="3198E6FA" wp14:editId="05666019">
            <wp:extent cx="6645910" cy="2200275"/>
            <wp:effectExtent l="0" t="0" r="254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645910" cy="2200275"/>
                    </a:xfrm>
                    <a:prstGeom prst="rect">
                      <a:avLst/>
                    </a:prstGeom>
                    <a:noFill/>
                    <a:ln>
                      <a:noFill/>
                    </a:ln>
                  </pic:spPr>
                </pic:pic>
              </a:graphicData>
            </a:graphic>
          </wp:inline>
        </w:drawing>
      </w:r>
    </w:p>
    <w:p w14:paraId="0B4CB614" w14:textId="77777777" w:rsidR="002A5BDB" w:rsidRPr="002A5BDB" w:rsidRDefault="002A5BDB" w:rsidP="002A5BDB">
      <w:pPr>
        <w:spacing w:before="100" w:beforeAutospacing="1" w:after="100" w:afterAutospacing="1" w:line="240" w:lineRule="auto"/>
        <w:rPr>
          <w:rFonts w:ascii="Times New Roman" w:eastAsia="Times New Roman" w:hAnsi="Times New Roman" w:cs="Times New Roman"/>
          <w:sz w:val="24"/>
          <w:szCs w:val="24"/>
          <w:lang w:eastAsia="en-AU"/>
        </w:rPr>
      </w:pPr>
      <w:r w:rsidRPr="002A5BDB">
        <w:rPr>
          <w:rFonts w:ascii="Times New Roman" w:eastAsia="Times New Roman" w:hAnsi="Times New Roman" w:cs="Times New Roman"/>
          <w:sz w:val="24"/>
          <w:szCs w:val="24"/>
          <w:lang w:eastAsia="en-AU"/>
        </w:rPr>
        <w:t xml:space="preserve">Before the end of 1916 </w:t>
      </w:r>
      <w:r w:rsidRPr="002A5BDB">
        <w:rPr>
          <w:rFonts w:ascii="Times New Roman" w:eastAsia="Times New Roman" w:hAnsi="Times New Roman" w:cs="Times New Roman"/>
          <w:i/>
          <w:iCs/>
          <w:sz w:val="24"/>
          <w:szCs w:val="24"/>
          <w:lang w:eastAsia="en-AU"/>
        </w:rPr>
        <w:t>J5</w:t>
      </w:r>
      <w:r w:rsidRPr="002A5BDB">
        <w:rPr>
          <w:rFonts w:ascii="Times New Roman" w:eastAsia="Times New Roman" w:hAnsi="Times New Roman" w:cs="Times New Roman"/>
          <w:sz w:val="24"/>
          <w:szCs w:val="24"/>
          <w:lang w:eastAsia="en-AU"/>
        </w:rPr>
        <w:t xml:space="preserve"> was in dock on three more occasions. During the last, in October, she had the forward hydroplanes enlarged and a telescopic signal mast was fitted. During the latter half of the year Commander EC Boyle VC, RN assumed command of the submarine.</w:t>
      </w:r>
    </w:p>
    <w:p w14:paraId="18F1D3AB" w14:textId="44C1F5E9" w:rsidR="002A5BDB" w:rsidRPr="002A5BDB" w:rsidRDefault="002A5BDB" w:rsidP="002A5BDB">
      <w:pPr>
        <w:spacing w:before="100" w:beforeAutospacing="1" w:after="100" w:afterAutospacing="1" w:line="240" w:lineRule="auto"/>
        <w:rPr>
          <w:rFonts w:ascii="Times New Roman" w:eastAsia="Times New Roman" w:hAnsi="Times New Roman" w:cs="Times New Roman"/>
          <w:sz w:val="24"/>
          <w:szCs w:val="24"/>
          <w:lang w:eastAsia="en-AU"/>
        </w:rPr>
      </w:pPr>
      <w:r w:rsidRPr="002A5BDB">
        <w:rPr>
          <w:rFonts w:ascii="Times New Roman" w:eastAsia="Times New Roman" w:hAnsi="Times New Roman" w:cs="Times New Roman"/>
          <w:sz w:val="24"/>
          <w:szCs w:val="24"/>
          <w:lang w:eastAsia="en-AU"/>
        </w:rPr>
        <w:t>On 13 March 1917 while on the surface in position 56°10´N, 05°55´E,</w:t>
      </w:r>
      <w:r w:rsidRPr="002A5BDB">
        <w:rPr>
          <w:rFonts w:ascii="Times New Roman" w:eastAsia="Times New Roman" w:hAnsi="Times New Roman" w:cs="Times New Roman"/>
          <w:i/>
          <w:iCs/>
          <w:sz w:val="24"/>
          <w:szCs w:val="24"/>
          <w:lang w:eastAsia="en-AU"/>
        </w:rPr>
        <w:t xml:space="preserve"> J5</w:t>
      </w:r>
      <w:r w:rsidRPr="002A5BDB">
        <w:rPr>
          <w:rFonts w:ascii="Times New Roman" w:eastAsia="Times New Roman" w:hAnsi="Times New Roman" w:cs="Times New Roman"/>
          <w:sz w:val="24"/>
          <w:szCs w:val="24"/>
          <w:lang w:eastAsia="en-AU"/>
        </w:rPr>
        <w:t xml:space="preserve"> sighted an enemy submarine also on the surface. </w:t>
      </w:r>
      <w:r w:rsidRPr="002A5BDB">
        <w:rPr>
          <w:rFonts w:ascii="Times New Roman" w:eastAsia="Times New Roman" w:hAnsi="Times New Roman" w:cs="Times New Roman"/>
          <w:i/>
          <w:iCs/>
          <w:sz w:val="24"/>
          <w:szCs w:val="24"/>
          <w:lang w:eastAsia="en-AU"/>
        </w:rPr>
        <w:t>J5</w:t>
      </w:r>
      <w:r w:rsidRPr="002A5BDB">
        <w:rPr>
          <w:rFonts w:ascii="Times New Roman" w:eastAsia="Times New Roman" w:hAnsi="Times New Roman" w:cs="Times New Roman"/>
          <w:sz w:val="24"/>
          <w:szCs w:val="24"/>
          <w:lang w:eastAsia="en-AU"/>
        </w:rPr>
        <w:t xml:space="preserve"> dived but no attack was made. On 18 May in the same year a small vessel, possibly a submarine, opened fire on </w:t>
      </w:r>
      <w:r w:rsidRPr="002A5BDB">
        <w:rPr>
          <w:rFonts w:ascii="Times New Roman" w:eastAsia="Times New Roman" w:hAnsi="Times New Roman" w:cs="Times New Roman"/>
          <w:i/>
          <w:iCs/>
          <w:sz w:val="24"/>
          <w:szCs w:val="24"/>
          <w:lang w:eastAsia="en-AU"/>
        </w:rPr>
        <w:t>J5</w:t>
      </w:r>
      <w:r w:rsidRPr="002A5BDB">
        <w:rPr>
          <w:rFonts w:ascii="Times New Roman" w:eastAsia="Times New Roman" w:hAnsi="Times New Roman" w:cs="Times New Roman"/>
          <w:sz w:val="24"/>
          <w:szCs w:val="24"/>
          <w:lang w:eastAsia="en-AU"/>
        </w:rPr>
        <w:t xml:space="preserve"> from about 600 yards on the port quarter. All the shots fell short though changed in deflection from aft to forward. At the time </w:t>
      </w:r>
      <w:r w:rsidRPr="002A5BDB">
        <w:rPr>
          <w:rFonts w:ascii="Times New Roman" w:eastAsia="Times New Roman" w:hAnsi="Times New Roman" w:cs="Times New Roman"/>
          <w:i/>
          <w:iCs/>
          <w:sz w:val="24"/>
          <w:szCs w:val="24"/>
          <w:lang w:eastAsia="en-AU"/>
        </w:rPr>
        <w:t>J5</w:t>
      </w:r>
      <w:r w:rsidRPr="002A5BDB">
        <w:rPr>
          <w:rFonts w:ascii="Times New Roman" w:eastAsia="Times New Roman" w:hAnsi="Times New Roman" w:cs="Times New Roman"/>
          <w:sz w:val="24"/>
          <w:szCs w:val="24"/>
          <w:lang w:eastAsia="en-AU"/>
        </w:rPr>
        <w:t xml:space="preserve"> was silhouetted against a clear horizon which still retained some light from the setting sun while the enemy could not be seen. </w:t>
      </w:r>
      <w:r w:rsidRPr="002A5BDB">
        <w:rPr>
          <w:rFonts w:ascii="Times New Roman" w:eastAsia="Times New Roman" w:hAnsi="Times New Roman" w:cs="Times New Roman"/>
          <w:i/>
          <w:iCs/>
          <w:sz w:val="24"/>
          <w:szCs w:val="24"/>
          <w:lang w:eastAsia="en-AU"/>
        </w:rPr>
        <w:t>J5</w:t>
      </w:r>
      <w:r w:rsidRPr="002A5BDB">
        <w:rPr>
          <w:rFonts w:ascii="Times New Roman" w:eastAsia="Times New Roman" w:hAnsi="Times New Roman" w:cs="Times New Roman"/>
          <w:sz w:val="24"/>
          <w:szCs w:val="24"/>
          <w:lang w:eastAsia="en-AU"/>
        </w:rPr>
        <w:t xml:space="preserve"> dived, during which operation the hydroplanes jammed with a 10-degree rise. On the following day while on the surface </w:t>
      </w:r>
      <w:r w:rsidRPr="002A5BDB">
        <w:rPr>
          <w:rFonts w:ascii="Times New Roman" w:eastAsia="Times New Roman" w:hAnsi="Times New Roman" w:cs="Times New Roman"/>
          <w:i/>
          <w:iCs/>
          <w:sz w:val="24"/>
          <w:szCs w:val="24"/>
          <w:lang w:eastAsia="en-AU"/>
        </w:rPr>
        <w:t>J5</w:t>
      </w:r>
      <w:r w:rsidRPr="002A5BDB">
        <w:rPr>
          <w:rFonts w:ascii="Times New Roman" w:eastAsia="Times New Roman" w:hAnsi="Times New Roman" w:cs="Times New Roman"/>
          <w:sz w:val="24"/>
          <w:szCs w:val="24"/>
          <w:lang w:eastAsia="en-AU"/>
        </w:rPr>
        <w:t xml:space="preserve"> sighted an enemy submarine also on the surface. Before attack could be made the enemy dived and although </w:t>
      </w:r>
      <w:r w:rsidRPr="002A5BDB">
        <w:rPr>
          <w:rFonts w:ascii="Times New Roman" w:eastAsia="Times New Roman" w:hAnsi="Times New Roman" w:cs="Times New Roman"/>
          <w:i/>
          <w:iCs/>
          <w:sz w:val="24"/>
          <w:szCs w:val="24"/>
          <w:lang w:eastAsia="en-AU"/>
        </w:rPr>
        <w:t>J5</w:t>
      </w:r>
      <w:r w:rsidRPr="002A5BDB">
        <w:rPr>
          <w:rFonts w:ascii="Times New Roman" w:eastAsia="Times New Roman" w:hAnsi="Times New Roman" w:cs="Times New Roman"/>
          <w:sz w:val="24"/>
          <w:szCs w:val="24"/>
          <w:lang w:eastAsia="en-AU"/>
        </w:rPr>
        <w:t xml:space="preserve"> altered course towards her nothing more was seen of her.</w:t>
      </w:r>
    </w:p>
    <w:p w14:paraId="1051F5A8" w14:textId="0238889D" w:rsidR="002A5BDB" w:rsidRPr="002A5BDB" w:rsidRDefault="002A5BDB" w:rsidP="002A5BDB">
      <w:pPr>
        <w:spacing w:before="100" w:beforeAutospacing="1" w:after="100" w:afterAutospacing="1" w:line="240" w:lineRule="auto"/>
        <w:rPr>
          <w:rFonts w:ascii="Times New Roman" w:eastAsia="Times New Roman" w:hAnsi="Times New Roman" w:cs="Times New Roman"/>
          <w:sz w:val="24"/>
          <w:szCs w:val="24"/>
          <w:lang w:eastAsia="en-AU"/>
        </w:rPr>
      </w:pPr>
      <w:r w:rsidRPr="002A5BDB">
        <w:rPr>
          <w:rFonts w:ascii="Times New Roman" w:eastAsia="Times New Roman" w:hAnsi="Times New Roman" w:cs="Times New Roman"/>
          <w:sz w:val="24"/>
          <w:szCs w:val="24"/>
          <w:lang w:eastAsia="en-AU"/>
        </w:rPr>
        <w:t xml:space="preserve">In June 1917 it was decided to conduct a large-scale operation using both destroyers and submarines to flush out enemy submarines either leaving for patrol or returning to their bases from the Atlantic. Known as Operation BB, it was planned to force enemy submarines to dive through certain areas heavily patrolled by destroyers so that they would be on the surface while passing through adjacent areas patrolled by British submarines. The British submarines employed included </w:t>
      </w:r>
      <w:r w:rsidRPr="002A5BDB">
        <w:rPr>
          <w:rFonts w:ascii="Times New Roman" w:eastAsia="Times New Roman" w:hAnsi="Times New Roman" w:cs="Times New Roman"/>
          <w:i/>
          <w:iCs/>
          <w:sz w:val="24"/>
          <w:szCs w:val="24"/>
          <w:lang w:eastAsia="en-AU"/>
        </w:rPr>
        <w:t>J1</w:t>
      </w:r>
      <w:r w:rsidRPr="002A5BDB">
        <w:rPr>
          <w:rFonts w:ascii="Times New Roman" w:eastAsia="Times New Roman" w:hAnsi="Times New Roman" w:cs="Times New Roman"/>
          <w:sz w:val="24"/>
          <w:szCs w:val="24"/>
          <w:lang w:eastAsia="en-AU"/>
        </w:rPr>
        <w:t xml:space="preserve">, </w:t>
      </w:r>
      <w:r w:rsidRPr="002A5BDB">
        <w:rPr>
          <w:rFonts w:ascii="Times New Roman" w:eastAsia="Times New Roman" w:hAnsi="Times New Roman" w:cs="Times New Roman"/>
          <w:i/>
          <w:iCs/>
          <w:sz w:val="24"/>
          <w:szCs w:val="24"/>
          <w:lang w:eastAsia="en-AU"/>
        </w:rPr>
        <w:t>J2</w:t>
      </w:r>
      <w:r w:rsidRPr="002A5BDB">
        <w:rPr>
          <w:rFonts w:ascii="Times New Roman" w:eastAsia="Times New Roman" w:hAnsi="Times New Roman" w:cs="Times New Roman"/>
          <w:sz w:val="24"/>
          <w:szCs w:val="24"/>
          <w:lang w:eastAsia="en-AU"/>
        </w:rPr>
        <w:t xml:space="preserve">, </w:t>
      </w:r>
      <w:r w:rsidRPr="002A5BDB">
        <w:rPr>
          <w:rFonts w:ascii="Times New Roman" w:eastAsia="Times New Roman" w:hAnsi="Times New Roman" w:cs="Times New Roman"/>
          <w:i/>
          <w:iCs/>
          <w:sz w:val="24"/>
          <w:szCs w:val="24"/>
          <w:lang w:eastAsia="en-AU"/>
        </w:rPr>
        <w:t>J4</w:t>
      </w:r>
      <w:r w:rsidRPr="002A5BDB">
        <w:rPr>
          <w:rFonts w:ascii="Times New Roman" w:eastAsia="Times New Roman" w:hAnsi="Times New Roman" w:cs="Times New Roman"/>
          <w:sz w:val="24"/>
          <w:szCs w:val="24"/>
          <w:lang w:eastAsia="en-AU"/>
        </w:rPr>
        <w:t xml:space="preserve"> and</w:t>
      </w:r>
      <w:r w:rsidRPr="002A5BDB">
        <w:rPr>
          <w:rFonts w:ascii="Times New Roman" w:eastAsia="Times New Roman" w:hAnsi="Times New Roman" w:cs="Times New Roman"/>
          <w:i/>
          <w:iCs/>
          <w:sz w:val="24"/>
          <w:szCs w:val="24"/>
          <w:lang w:eastAsia="en-AU"/>
        </w:rPr>
        <w:t xml:space="preserve"> J5</w:t>
      </w:r>
      <w:r w:rsidRPr="002A5BDB">
        <w:rPr>
          <w:rFonts w:ascii="Times New Roman" w:eastAsia="Times New Roman" w:hAnsi="Times New Roman" w:cs="Times New Roman"/>
          <w:sz w:val="24"/>
          <w:szCs w:val="24"/>
          <w:lang w:eastAsia="en-AU"/>
        </w:rPr>
        <w:t>. During the ten days, 15 to 24 June, 19 German submarines passed in or out of the North Sea; 12 homeward bound and seven outwards bound. There were 26 sightings and 11 attacks made, eight by destroyers and three by submarines.</w:t>
      </w:r>
    </w:p>
    <w:p w14:paraId="3349D9CA" w14:textId="77777777" w:rsidR="002A5BDB" w:rsidRPr="002A5BDB" w:rsidRDefault="002A5BDB" w:rsidP="002A5BDB">
      <w:pPr>
        <w:spacing w:before="100" w:beforeAutospacing="1" w:after="100" w:afterAutospacing="1" w:line="240" w:lineRule="auto"/>
        <w:rPr>
          <w:rFonts w:ascii="Times New Roman" w:eastAsia="Times New Roman" w:hAnsi="Times New Roman" w:cs="Times New Roman"/>
          <w:sz w:val="24"/>
          <w:szCs w:val="24"/>
          <w:lang w:eastAsia="en-AU"/>
        </w:rPr>
      </w:pPr>
      <w:r w:rsidRPr="002A5BDB">
        <w:rPr>
          <w:rFonts w:ascii="Times New Roman" w:eastAsia="Times New Roman" w:hAnsi="Times New Roman" w:cs="Times New Roman"/>
          <w:i/>
          <w:iCs/>
          <w:sz w:val="24"/>
          <w:szCs w:val="24"/>
          <w:lang w:eastAsia="en-AU"/>
        </w:rPr>
        <w:t>J5</w:t>
      </w:r>
      <w:r w:rsidRPr="002A5BDB">
        <w:rPr>
          <w:rFonts w:ascii="Times New Roman" w:eastAsia="Times New Roman" w:hAnsi="Times New Roman" w:cs="Times New Roman"/>
          <w:sz w:val="24"/>
          <w:szCs w:val="24"/>
          <w:lang w:eastAsia="en-AU"/>
        </w:rPr>
        <w:t xml:space="preserve"> sailed from Blyth on 18 June to take part in the operation. At 03:12 on 25 June while surfaced,</w:t>
      </w:r>
      <w:r w:rsidRPr="002A5BDB">
        <w:rPr>
          <w:rFonts w:ascii="Times New Roman" w:eastAsia="Times New Roman" w:hAnsi="Times New Roman" w:cs="Times New Roman"/>
          <w:i/>
          <w:iCs/>
          <w:sz w:val="24"/>
          <w:szCs w:val="24"/>
          <w:lang w:eastAsia="en-AU"/>
        </w:rPr>
        <w:t xml:space="preserve"> J5</w:t>
      </w:r>
      <w:r w:rsidRPr="002A5BDB">
        <w:rPr>
          <w:rFonts w:ascii="Times New Roman" w:eastAsia="Times New Roman" w:hAnsi="Times New Roman" w:cs="Times New Roman"/>
          <w:sz w:val="24"/>
          <w:szCs w:val="24"/>
          <w:lang w:eastAsia="en-AU"/>
        </w:rPr>
        <w:t xml:space="preserve"> sighted the conning tower of an enemy submarine about 6000 yards distant on the port bow. She dived to attack but at 04:00 surfaced and gave chase at full speed. Four torpedoes were fired all of which missed. At 05:00 the enemy opened fire with a gun whereupon</w:t>
      </w:r>
      <w:r w:rsidRPr="002A5BDB">
        <w:rPr>
          <w:rFonts w:ascii="Times New Roman" w:eastAsia="Times New Roman" w:hAnsi="Times New Roman" w:cs="Times New Roman"/>
          <w:i/>
          <w:iCs/>
          <w:sz w:val="24"/>
          <w:szCs w:val="24"/>
          <w:lang w:eastAsia="en-AU"/>
        </w:rPr>
        <w:t xml:space="preserve"> J5</w:t>
      </w:r>
      <w:r w:rsidRPr="002A5BDB">
        <w:rPr>
          <w:rFonts w:ascii="Times New Roman" w:eastAsia="Times New Roman" w:hAnsi="Times New Roman" w:cs="Times New Roman"/>
          <w:sz w:val="24"/>
          <w:szCs w:val="24"/>
          <w:lang w:eastAsia="en-AU"/>
        </w:rPr>
        <w:t xml:space="preserve"> dived.</w:t>
      </w:r>
    </w:p>
    <w:p w14:paraId="3334F738" w14:textId="77777777" w:rsidR="002A5BDB" w:rsidRPr="002A5BDB" w:rsidRDefault="002A5BDB" w:rsidP="002A5BDB">
      <w:pPr>
        <w:spacing w:before="100" w:beforeAutospacing="1" w:after="100" w:afterAutospacing="1" w:line="240" w:lineRule="auto"/>
        <w:rPr>
          <w:rFonts w:ascii="Times New Roman" w:eastAsia="Times New Roman" w:hAnsi="Times New Roman" w:cs="Times New Roman"/>
          <w:sz w:val="24"/>
          <w:szCs w:val="24"/>
          <w:lang w:eastAsia="en-AU"/>
        </w:rPr>
      </w:pPr>
      <w:r w:rsidRPr="002A5BDB">
        <w:rPr>
          <w:rFonts w:ascii="Times New Roman" w:eastAsia="Times New Roman" w:hAnsi="Times New Roman" w:cs="Times New Roman"/>
          <w:sz w:val="24"/>
          <w:szCs w:val="24"/>
          <w:lang w:eastAsia="en-AU"/>
        </w:rPr>
        <w:t>On 9 July</w:t>
      </w:r>
      <w:r w:rsidRPr="002A5BDB">
        <w:rPr>
          <w:rFonts w:ascii="Times New Roman" w:eastAsia="Times New Roman" w:hAnsi="Times New Roman" w:cs="Times New Roman"/>
          <w:i/>
          <w:iCs/>
          <w:sz w:val="24"/>
          <w:szCs w:val="24"/>
          <w:lang w:eastAsia="en-AU"/>
        </w:rPr>
        <w:t xml:space="preserve"> J5</w:t>
      </w:r>
      <w:r w:rsidRPr="002A5BDB">
        <w:rPr>
          <w:rFonts w:ascii="Times New Roman" w:eastAsia="Times New Roman" w:hAnsi="Times New Roman" w:cs="Times New Roman"/>
          <w:sz w:val="24"/>
          <w:szCs w:val="24"/>
          <w:lang w:eastAsia="en-AU"/>
        </w:rPr>
        <w:t xml:space="preserve"> was submerged with moderate visibility, strong winds and rough seas prevailing above. Through her periscope she sighted an enemy submarine on her port beam. Two torpedoes were fired at about 2000 yards range which Commander Boyle recorded in his log as having missed. The intended victim, </w:t>
      </w:r>
      <w:r w:rsidRPr="002A5BDB">
        <w:rPr>
          <w:rFonts w:ascii="Times New Roman" w:eastAsia="Times New Roman" w:hAnsi="Times New Roman" w:cs="Times New Roman"/>
          <w:i/>
          <w:iCs/>
          <w:sz w:val="24"/>
          <w:szCs w:val="24"/>
          <w:lang w:eastAsia="en-AU"/>
        </w:rPr>
        <w:t>U-86</w:t>
      </w:r>
      <w:r w:rsidRPr="002A5BDB">
        <w:rPr>
          <w:rFonts w:ascii="Times New Roman" w:eastAsia="Times New Roman" w:hAnsi="Times New Roman" w:cs="Times New Roman"/>
          <w:sz w:val="24"/>
          <w:szCs w:val="24"/>
          <w:lang w:eastAsia="en-AU"/>
        </w:rPr>
        <w:t>, however, reported torpedo hit the fore part of the ship but did not explode.</w:t>
      </w:r>
    </w:p>
    <w:p w14:paraId="11FCFB35" w14:textId="77777777" w:rsidR="002A5BDB" w:rsidRPr="002A5BDB" w:rsidRDefault="002A5BDB" w:rsidP="002A5BDB">
      <w:pPr>
        <w:spacing w:before="100" w:beforeAutospacing="1" w:after="100" w:afterAutospacing="1" w:line="240" w:lineRule="auto"/>
        <w:rPr>
          <w:rFonts w:ascii="Times New Roman" w:eastAsia="Times New Roman" w:hAnsi="Times New Roman" w:cs="Times New Roman"/>
          <w:sz w:val="24"/>
          <w:szCs w:val="24"/>
          <w:lang w:eastAsia="en-AU"/>
        </w:rPr>
      </w:pPr>
      <w:r w:rsidRPr="002A5BDB">
        <w:rPr>
          <w:rFonts w:ascii="Times New Roman" w:eastAsia="Times New Roman" w:hAnsi="Times New Roman" w:cs="Times New Roman"/>
          <w:sz w:val="24"/>
          <w:szCs w:val="24"/>
          <w:lang w:eastAsia="en-AU"/>
        </w:rPr>
        <w:t>Between 28 July and 21 August 1917, enemy submarines were sighted on three occasions; 28 July, 4 August and 21 August. On 4 August four torpedoes were fired at the enemy from a range of 1500 yards but all appeared to miss. On 21 August the enemy submarine opened fire and as the shots immediately fell close to</w:t>
      </w:r>
      <w:r w:rsidRPr="002A5BDB">
        <w:rPr>
          <w:rFonts w:ascii="Times New Roman" w:eastAsia="Times New Roman" w:hAnsi="Times New Roman" w:cs="Times New Roman"/>
          <w:i/>
          <w:iCs/>
          <w:sz w:val="24"/>
          <w:szCs w:val="24"/>
          <w:lang w:eastAsia="en-AU"/>
        </w:rPr>
        <w:t xml:space="preserve"> J5</w:t>
      </w:r>
      <w:r w:rsidRPr="002A5BDB">
        <w:rPr>
          <w:rFonts w:ascii="Times New Roman" w:eastAsia="Times New Roman" w:hAnsi="Times New Roman" w:cs="Times New Roman"/>
          <w:sz w:val="24"/>
          <w:szCs w:val="24"/>
          <w:lang w:eastAsia="en-AU"/>
        </w:rPr>
        <w:t xml:space="preserve"> she dived and broke off the action.</w:t>
      </w:r>
    </w:p>
    <w:p w14:paraId="313DEE41" w14:textId="77777777" w:rsidR="002A5BDB" w:rsidRPr="002A5BDB" w:rsidRDefault="002A5BDB" w:rsidP="002A5BDB">
      <w:pPr>
        <w:spacing w:before="100" w:beforeAutospacing="1" w:after="100" w:afterAutospacing="1" w:line="240" w:lineRule="auto"/>
        <w:rPr>
          <w:rFonts w:ascii="Times New Roman" w:eastAsia="Times New Roman" w:hAnsi="Times New Roman" w:cs="Times New Roman"/>
          <w:sz w:val="24"/>
          <w:szCs w:val="24"/>
          <w:lang w:eastAsia="en-AU"/>
        </w:rPr>
      </w:pPr>
      <w:r w:rsidRPr="002A5BDB">
        <w:rPr>
          <w:rFonts w:ascii="Times New Roman" w:eastAsia="Times New Roman" w:hAnsi="Times New Roman" w:cs="Times New Roman"/>
          <w:sz w:val="24"/>
          <w:szCs w:val="24"/>
          <w:lang w:eastAsia="en-AU"/>
        </w:rPr>
        <w:t>The submarine was in dockyard hands at Newcastle from 9 January to 26 March 1918.</w:t>
      </w:r>
    </w:p>
    <w:p w14:paraId="4F3A989C" w14:textId="77777777" w:rsidR="002A5BDB" w:rsidRDefault="002A5BDB" w:rsidP="002A5BDB">
      <w:pPr>
        <w:spacing w:before="100" w:beforeAutospacing="1" w:after="100" w:afterAutospacing="1" w:line="240" w:lineRule="auto"/>
        <w:rPr>
          <w:rFonts w:ascii="Times New Roman" w:eastAsia="Times New Roman" w:hAnsi="Times New Roman" w:cs="Times New Roman"/>
          <w:sz w:val="24"/>
          <w:szCs w:val="24"/>
          <w:lang w:eastAsia="en-AU"/>
        </w:rPr>
      </w:pPr>
      <w:r w:rsidRPr="002A5BDB">
        <w:rPr>
          <w:rFonts w:ascii="Times New Roman" w:eastAsia="Times New Roman" w:hAnsi="Times New Roman" w:cs="Times New Roman"/>
          <w:sz w:val="24"/>
          <w:szCs w:val="24"/>
          <w:lang w:eastAsia="en-AU"/>
        </w:rPr>
        <w:t>While on the surface on 9 April 1918,</w:t>
      </w:r>
      <w:r w:rsidRPr="002A5BDB">
        <w:rPr>
          <w:rFonts w:ascii="Times New Roman" w:eastAsia="Times New Roman" w:hAnsi="Times New Roman" w:cs="Times New Roman"/>
          <w:i/>
          <w:iCs/>
          <w:sz w:val="24"/>
          <w:szCs w:val="24"/>
          <w:lang w:eastAsia="en-AU"/>
        </w:rPr>
        <w:t xml:space="preserve"> J5</w:t>
      </w:r>
      <w:r w:rsidRPr="002A5BDB">
        <w:rPr>
          <w:rFonts w:ascii="Times New Roman" w:eastAsia="Times New Roman" w:hAnsi="Times New Roman" w:cs="Times New Roman"/>
          <w:sz w:val="24"/>
          <w:szCs w:val="24"/>
          <w:lang w:eastAsia="en-AU"/>
        </w:rPr>
        <w:t xml:space="preserve"> sighted a large force of ships which appeared to include six battleships or battlecruisers, three light cruisers and ten destroyers. </w:t>
      </w:r>
    </w:p>
    <w:p w14:paraId="2FEA10D3" w14:textId="7159F291" w:rsidR="002A5BDB" w:rsidRPr="002A5BDB" w:rsidRDefault="002A5BDB" w:rsidP="002A5BDB">
      <w:pPr>
        <w:spacing w:before="100" w:beforeAutospacing="1" w:after="100" w:afterAutospacing="1" w:line="240" w:lineRule="auto"/>
        <w:rPr>
          <w:rFonts w:ascii="Times New Roman" w:eastAsia="Times New Roman" w:hAnsi="Times New Roman" w:cs="Times New Roman"/>
          <w:sz w:val="24"/>
          <w:szCs w:val="24"/>
          <w:lang w:eastAsia="en-AU"/>
        </w:rPr>
      </w:pPr>
      <w:r w:rsidRPr="002A5BDB">
        <w:rPr>
          <w:rFonts w:ascii="Times New Roman" w:eastAsia="Times New Roman" w:hAnsi="Times New Roman" w:cs="Times New Roman"/>
          <w:sz w:val="24"/>
          <w:szCs w:val="24"/>
          <w:lang w:eastAsia="en-AU"/>
        </w:rPr>
        <w:lastRenderedPageBreak/>
        <w:t>They were recognised as 'friendly' and the appropriate recognition signals were displayed. Nevertheless, one destroyer closed rapidly and fired three rounds which fell 50 yards astern before identities were exchanged.</w:t>
      </w:r>
    </w:p>
    <w:p w14:paraId="419446FE" w14:textId="77777777" w:rsidR="002A5BDB" w:rsidRPr="002A5BDB" w:rsidRDefault="002A5BDB" w:rsidP="002A5BDB">
      <w:pPr>
        <w:spacing w:before="100" w:beforeAutospacing="1" w:after="100" w:afterAutospacing="1" w:line="240" w:lineRule="auto"/>
        <w:rPr>
          <w:rFonts w:ascii="Times New Roman" w:eastAsia="Times New Roman" w:hAnsi="Times New Roman" w:cs="Times New Roman"/>
          <w:sz w:val="24"/>
          <w:szCs w:val="24"/>
          <w:lang w:eastAsia="en-AU"/>
        </w:rPr>
      </w:pPr>
      <w:r w:rsidRPr="002A5BDB">
        <w:rPr>
          <w:rFonts w:ascii="Times New Roman" w:eastAsia="Times New Roman" w:hAnsi="Times New Roman" w:cs="Times New Roman"/>
          <w:sz w:val="24"/>
          <w:szCs w:val="24"/>
          <w:lang w:eastAsia="en-AU"/>
        </w:rPr>
        <w:t xml:space="preserve">On 26 May 1918 when in position 56°01´N, 06°E, and while proceeding on the surface in a south westerly direction at 15 knots, </w:t>
      </w:r>
      <w:r w:rsidRPr="002A5BDB">
        <w:rPr>
          <w:rFonts w:ascii="Times New Roman" w:eastAsia="Times New Roman" w:hAnsi="Times New Roman" w:cs="Times New Roman"/>
          <w:i/>
          <w:iCs/>
          <w:sz w:val="24"/>
          <w:szCs w:val="24"/>
          <w:lang w:eastAsia="en-AU"/>
        </w:rPr>
        <w:t>J5</w:t>
      </w:r>
      <w:r w:rsidRPr="002A5BDB">
        <w:rPr>
          <w:rFonts w:ascii="Times New Roman" w:eastAsia="Times New Roman" w:hAnsi="Times New Roman" w:cs="Times New Roman"/>
          <w:sz w:val="24"/>
          <w:szCs w:val="24"/>
          <w:lang w:eastAsia="en-AU"/>
        </w:rPr>
        <w:t xml:space="preserve"> sighted a submarine conning tower to the south. Course was altered towards the other boat, speed was increased and the gun was manned. On closing to 8000 yards the target was identified as the enemy and fire was opened. After firing eight rounds, two of which may have been hits, the gun jammed and the submarine dived. She had been running with ventilators open, however, and these were not shut on diving. Surfacing again with a large bow up angle and only 500 yards from the U-boat she was quite unmanageable. There was an estimated 40 tons of water in the engine room, chlorine was being given off from the batteries and a calcium flare had been triggered off. Luckily the U-boat made off after firing a few more desultory and inaccurate rounds, perhaps also damaged. On return to Blyth the damaged battery cells had to be replaced and</w:t>
      </w:r>
      <w:r w:rsidRPr="002A5BDB">
        <w:rPr>
          <w:rFonts w:ascii="Times New Roman" w:eastAsia="Times New Roman" w:hAnsi="Times New Roman" w:cs="Times New Roman"/>
          <w:i/>
          <w:iCs/>
          <w:sz w:val="24"/>
          <w:szCs w:val="24"/>
          <w:lang w:eastAsia="en-AU"/>
        </w:rPr>
        <w:t xml:space="preserve"> J5</w:t>
      </w:r>
      <w:r w:rsidRPr="002A5BDB">
        <w:rPr>
          <w:rFonts w:ascii="Times New Roman" w:eastAsia="Times New Roman" w:hAnsi="Times New Roman" w:cs="Times New Roman"/>
          <w:sz w:val="24"/>
          <w:szCs w:val="24"/>
          <w:lang w:eastAsia="en-AU"/>
        </w:rPr>
        <w:t xml:space="preserve"> was not ready for sea again until 10 June.</w:t>
      </w:r>
    </w:p>
    <w:p w14:paraId="70745E07" w14:textId="77777777" w:rsidR="002A5BDB" w:rsidRPr="002A5BDB" w:rsidRDefault="002A5BDB" w:rsidP="002A5BDB">
      <w:pPr>
        <w:spacing w:before="100" w:beforeAutospacing="1" w:after="100" w:afterAutospacing="1" w:line="240" w:lineRule="auto"/>
        <w:rPr>
          <w:rFonts w:ascii="Times New Roman" w:eastAsia="Times New Roman" w:hAnsi="Times New Roman" w:cs="Times New Roman"/>
          <w:sz w:val="24"/>
          <w:szCs w:val="24"/>
          <w:lang w:eastAsia="en-AU"/>
        </w:rPr>
      </w:pPr>
      <w:r w:rsidRPr="002A5BDB">
        <w:rPr>
          <w:rFonts w:ascii="Times New Roman" w:eastAsia="Times New Roman" w:hAnsi="Times New Roman" w:cs="Times New Roman"/>
          <w:sz w:val="24"/>
          <w:szCs w:val="24"/>
          <w:lang w:eastAsia="en-AU"/>
        </w:rPr>
        <w:t>On 11 June and again on 12 July,</w:t>
      </w:r>
      <w:r w:rsidRPr="002A5BDB">
        <w:rPr>
          <w:rFonts w:ascii="Times New Roman" w:eastAsia="Times New Roman" w:hAnsi="Times New Roman" w:cs="Times New Roman"/>
          <w:i/>
          <w:iCs/>
          <w:sz w:val="24"/>
          <w:szCs w:val="24"/>
          <w:lang w:eastAsia="en-AU"/>
        </w:rPr>
        <w:t xml:space="preserve"> J5</w:t>
      </w:r>
      <w:r w:rsidRPr="002A5BDB">
        <w:rPr>
          <w:rFonts w:ascii="Times New Roman" w:eastAsia="Times New Roman" w:hAnsi="Times New Roman" w:cs="Times New Roman"/>
          <w:sz w:val="24"/>
          <w:szCs w:val="24"/>
          <w:lang w:eastAsia="en-AU"/>
        </w:rPr>
        <w:t xml:space="preserve"> was forced to dive due to the presence of a Zeppelin in her area. Gun action stations were ordered on 12 June but before fire the target was identified as the submarine HMS </w:t>
      </w:r>
      <w:r w:rsidRPr="002A5BDB">
        <w:rPr>
          <w:rFonts w:ascii="Times New Roman" w:eastAsia="Times New Roman" w:hAnsi="Times New Roman" w:cs="Times New Roman"/>
          <w:i/>
          <w:iCs/>
          <w:sz w:val="24"/>
          <w:szCs w:val="24"/>
          <w:lang w:eastAsia="en-AU"/>
        </w:rPr>
        <w:t>E44</w:t>
      </w:r>
      <w:r w:rsidRPr="002A5BDB">
        <w:rPr>
          <w:rFonts w:ascii="Times New Roman" w:eastAsia="Times New Roman" w:hAnsi="Times New Roman" w:cs="Times New Roman"/>
          <w:sz w:val="24"/>
          <w:szCs w:val="24"/>
          <w:lang w:eastAsia="en-AU"/>
        </w:rPr>
        <w:t>.</w:t>
      </w:r>
    </w:p>
    <w:p w14:paraId="3B4837FE" w14:textId="77777777" w:rsidR="002A5BDB" w:rsidRPr="002A5BDB" w:rsidRDefault="002A5BDB" w:rsidP="002A5BDB">
      <w:pPr>
        <w:spacing w:before="100" w:beforeAutospacing="1" w:after="100" w:afterAutospacing="1" w:line="240" w:lineRule="auto"/>
        <w:rPr>
          <w:rFonts w:ascii="Times New Roman" w:eastAsia="Times New Roman" w:hAnsi="Times New Roman" w:cs="Times New Roman"/>
          <w:sz w:val="24"/>
          <w:szCs w:val="24"/>
          <w:lang w:eastAsia="en-AU"/>
        </w:rPr>
      </w:pPr>
      <w:r w:rsidRPr="002A5BDB">
        <w:rPr>
          <w:rFonts w:ascii="Times New Roman" w:eastAsia="Times New Roman" w:hAnsi="Times New Roman" w:cs="Times New Roman"/>
          <w:sz w:val="24"/>
          <w:szCs w:val="24"/>
          <w:lang w:eastAsia="en-AU"/>
        </w:rPr>
        <w:t>The last submarine to be sighted by</w:t>
      </w:r>
      <w:r w:rsidRPr="002A5BDB">
        <w:rPr>
          <w:rFonts w:ascii="Times New Roman" w:eastAsia="Times New Roman" w:hAnsi="Times New Roman" w:cs="Times New Roman"/>
          <w:i/>
          <w:iCs/>
          <w:sz w:val="24"/>
          <w:szCs w:val="24"/>
          <w:lang w:eastAsia="en-AU"/>
        </w:rPr>
        <w:t xml:space="preserve"> J5</w:t>
      </w:r>
      <w:r w:rsidRPr="002A5BDB">
        <w:rPr>
          <w:rFonts w:ascii="Times New Roman" w:eastAsia="Times New Roman" w:hAnsi="Times New Roman" w:cs="Times New Roman"/>
          <w:sz w:val="24"/>
          <w:szCs w:val="24"/>
          <w:lang w:eastAsia="en-AU"/>
        </w:rPr>
        <w:t xml:space="preserve"> during the war was at 07:00 on 30 September 1918 while dived in position 57°28´N, 06°01´E. Four torpedoes were fired but although they appeared to run correctly the enemy was probably out of range.</w:t>
      </w:r>
    </w:p>
    <w:p w14:paraId="5C98D214" w14:textId="77777777" w:rsidR="002A5BDB" w:rsidRPr="002A5BDB" w:rsidRDefault="002A5BDB" w:rsidP="002A5BDB">
      <w:pPr>
        <w:spacing w:before="100" w:beforeAutospacing="1" w:after="100" w:afterAutospacing="1" w:line="240" w:lineRule="auto"/>
        <w:rPr>
          <w:rFonts w:ascii="Times New Roman" w:eastAsia="Times New Roman" w:hAnsi="Times New Roman" w:cs="Times New Roman"/>
          <w:sz w:val="24"/>
          <w:szCs w:val="24"/>
          <w:lang w:eastAsia="en-AU"/>
        </w:rPr>
      </w:pPr>
      <w:r w:rsidRPr="002A5BDB">
        <w:rPr>
          <w:rFonts w:ascii="Times New Roman" w:eastAsia="Times New Roman" w:hAnsi="Times New Roman" w:cs="Times New Roman"/>
          <w:sz w:val="24"/>
          <w:szCs w:val="24"/>
          <w:lang w:eastAsia="en-AU"/>
        </w:rPr>
        <w:t xml:space="preserve">Lieutenant E Starling RN assumed command during October 1918 and </w:t>
      </w:r>
      <w:r w:rsidRPr="002A5BDB">
        <w:rPr>
          <w:rFonts w:ascii="Times New Roman" w:eastAsia="Times New Roman" w:hAnsi="Times New Roman" w:cs="Times New Roman"/>
          <w:i/>
          <w:iCs/>
          <w:sz w:val="24"/>
          <w:szCs w:val="24"/>
          <w:lang w:eastAsia="en-AU"/>
        </w:rPr>
        <w:t>J5</w:t>
      </w:r>
      <w:r w:rsidRPr="002A5BDB">
        <w:rPr>
          <w:rFonts w:ascii="Times New Roman" w:eastAsia="Times New Roman" w:hAnsi="Times New Roman" w:cs="Times New Roman"/>
          <w:sz w:val="24"/>
          <w:szCs w:val="24"/>
          <w:lang w:eastAsia="en-AU"/>
        </w:rPr>
        <w:t xml:space="preserve"> returned from her last war patrol to Blyth on 6 November.</w:t>
      </w:r>
    </w:p>
    <w:p w14:paraId="6DC03C0E" w14:textId="77777777" w:rsidR="002A5BDB" w:rsidRPr="002A5BDB" w:rsidRDefault="002A5BDB" w:rsidP="002A5BDB">
      <w:pPr>
        <w:spacing w:before="100" w:beforeAutospacing="1" w:after="100" w:afterAutospacing="1" w:line="240" w:lineRule="auto"/>
        <w:rPr>
          <w:rFonts w:ascii="Times New Roman" w:eastAsia="Times New Roman" w:hAnsi="Times New Roman" w:cs="Times New Roman"/>
          <w:sz w:val="24"/>
          <w:szCs w:val="24"/>
          <w:lang w:eastAsia="en-AU"/>
        </w:rPr>
      </w:pPr>
      <w:r w:rsidRPr="002A5BDB">
        <w:rPr>
          <w:rFonts w:ascii="Times New Roman" w:eastAsia="Times New Roman" w:hAnsi="Times New Roman" w:cs="Times New Roman"/>
          <w:sz w:val="24"/>
          <w:szCs w:val="24"/>
          <w:lang w:eastAsia="en-AU"/>
        </w:rPr>
        <w:t xml:space="preserve">Following the conclusion of hostilities in World War I, the Admiralty in 1918 presented the six remaining boats of the J Class to the Australian Government - </w:t>
      </w:r>
      <w:r w:rsidRPr="002A5BDB">
        <w:rPr>
          <w:rFonts w:ascii="Times New Roman" w:eastAsia="Times New Roman" w:hAnsi="Times New Roman" w:cs="Times New Roman"/>
          <w:i/>
          <w:iCs/>
          <w:sz w:val="24"/>
          <w:szCs w:val="24"/>
          <w:lang w:eastAsia="en-AU"/>
        </w:rPr>
        <w:t>J6</w:t>
      </w:r>
      <w:r w:rsidRPr="002A5BDB">
        <w:rPr>
          <w:rFonts w:ascii="Times New Roman" w:eastAsia="Times New Roman" w:hAnsi="Times New Roman" w:cs="Times New Roman"/>
          <w:sz w:val="24"/>
          <w:szCs w:val="24"/>
          <w:lang w:eastAsia="en-AU"/>
        </w:rPr>
        <w:t xml:space="preserve"> had been sunk in error in 1918 by a British ship. All the submarines commissioned into the Royal Australian Navy at Portsmouth on 25 March 1919, as tenders to the submarine depot ship HMAS </w:t>
      </w:r>
      <w:r w:rsidRPr="002A5BDB">
        <w:rPr>
          <w:rFonts w:ascii="Times New Roman" w:eastAsia="Times New Roman" w:hAnsi="Times New Roman" w:cs="Times New Roman"/>
          <w:i/>
          <w:iCs/>
          <w:sz w:val="24"/>
          <w:szCs w:val="24"/>
          <w:lang w:eastAsia="en-AU"/>
        </w:rPr>
        <w:t>Platypus</w:t>
      </w:r>
      <w:r w:rsidRPr="002A5BDB">
        <w:rPr>
          <w:rFonts w:ascii="Times New Roman" w:eastAsia="Times New Roman" w:hAnsi="Times New Roman" w:cs="Times New Roman"/>
          <w:sz w:val="24"/>
          <w:szCs w:val="24"/>
          <w:lang w:eastAsia="en-AU"/>
        </w:rPr>
        <w:t xml:space="preserve">, </w:t>
      </w:r>
      <w:r w:rsidRPr="002A5BDB">
        <w:rPr>
          <w:rFonts w:ascii="Times New Roman" w:eastAsia="Times New Roman" w:hAnsi="Times New Roman" w:cs="Times New Roman"/>
          <w:i/>
          <w:iCs/>
          <w:sz w:val="24"/>
          <w:szCs w:val="24"/>
          <w:lang w:eastAsia="en-AU"/>
        </w:rPr>
        <w:t>J7</w:t>
      </w:r>
      <w:r w:rsidRPr="002A5BDB">
        <w:rPr>
          <w:rFonts w:ascii="Times New Roman" w:eastAsia="Times New Roman" w:hAnsi="Times New Roman" w:cs="Times New Roman"/>
          <w:sz w:val="24"/>
          <w:szCs w:val="24"/>
          <w:lang w:eastAsia="en-AU"/>
        </w:rPr>
        <w:t xml:space="preserve"> being the senior boat. The Commanding Officer of</w:t>
      </w:r>
      <w:r w:rsidRPr="002A5BDB">
        <w:rPr>
          <w:rFonts w:ascii="Times New Roman" w:eastAsia="Times New Roman" w:hAnsi="Times New Roman" w:cs="Times New Roman"/>
          <w:i/>
          <w:iCs/>
          <w:sz w:val="24"/>
          <w:szCs w:val="24"/>
          <w:lang w:eastAsia="en-AU"/>
        </w:rPr>
        <w:t xml:space="preserve"> J5</w:t>
      </w:r>
      <w:r w:rsidRPr="002A5BDB">
        <w:rPr>
          <w:rFonts w:ascii="Times New Roman" w:eastAsia="Times New Roman" w:hAnsi="Times New Roman" w:cs="Times New Roman"/>
          <w:sz w:val="24"/>
          <w:szCs w:val="24"/>
          <w:lang w:eastAsia="en-AU"/>
        </w:rPr>
        <w:t xml:space="preserve"> was Lieutenant John JA Peirson DSO, RN.</w:t>
      </w:r>
    </w:p>
    <w:p w14:paraId="5091BB28" w14:textId="422E1DCC" w:rsidR="00E349C8" w:rsidRDefault="002A5BDB">
      <w:r>
        <w:rPr>
          <w:noProof/>
        </w:rPr>
        <w:drawing>
          <wp:inline distT="0" distB="0" distL="0" distR="0" wp14:anchorId="3E2BC231" wp14:editId="6D87E8DC">
            <wp:extent cx="6645910" cy="3114675"/>
            <wp:effectExtent l="0" t="0" r="254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645910" cy="3114675"/>
                    </a:xfrm>
                    <a:prstGeom prst="rect">
                      <a:avLst/>
                    </a:prstGeom>
                    <a:noFill/>
                    <a:ln>
                      <a:noFill/>
                    </a:ln>
                  </pic:spPr>
                </pic:pic>
              </a:graphicData>
            </a:graphic>
          </wp:inline>
        </w:drawing>
      </w:r>
    </w:p>
    <w:p w14:paraId="1AEE9FA7" w14:textId="2F239B6E" w:rsidR="00E349C8" w:rsidRPr="002A5BDB" w:rsidRDefault="002A5BDB" w:rsidP="002A5BDB">
      <w:pPr>
        <w:spacing w:after="0"/>
        <w:rPr>
          <w:rFonts w:ascii="Times New Roman" w:hAnsi="Times New Roman" w:cs="Times New Roman"/>
          <w:i/>
          <w:iCs/>
          <w:sz w:val="20"/>
          <w:szCs w:val="20"/>
        </w:rPr>
      </w:pPr>
      <w:r w:rsidRPr="002A5BDB">
        <w:rPr>
          <w:rFonts w:ascii="Times New Roman" w:hAnsi="Times New Roman" w:cs="Times New Roman"/>
          <w:i/>
          <w:iCs/>
          <w:sz w:val="20"/>
          <w:szCs w:val="20"/>
        </w:rPr>
        <w:t>The mother and her deadly chicks. HMAS Platypus and subs</w:t>
      </w:r>
    </w:p>
    <w:p w14:paraId="040EAA6C" w14:textId="438150E9" w:rsidR="002A5BDB" w:rsidRDefault="002A5BDB" w:rsidP="002A5BDB">
      <w:pPr>
        <w:spacing w:after="0"/>
        <w:rPr>
          <w:rFonts w:ascii="Times New Roman" w:hAnsi="Times New Roman" w:cs="Times New Roman"/>
          <w:sz w:val="24"/>
          <w:szCs w:val="24"/>
        </w:rPr>
      </w:pPr>
    </w:p>
    <w:p w14:paraId="20BD8BDA" w14:textId="12A5C997" w:rsidR="002A5BDB" w:rsidRPr="002A5BDB" w:rsidRDefault="002A5BDB" w:rsidP="002A5BDB">
      <w:pPr>
        <w:spacing w:before="100" w:beforeAutospacing="1" w:after="100" w:afterAutospacing="1" w:line="240" w:lineRule="auto"/>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t>T</w:t>
      </w:r>
      <w:r w:rsidRPr="002A5BDB">
        <w:rPr>
          <w:rFonts w:ascii="Times New Roman" w:eastAsia="Times New Roman" w:hAnsi="Times New Roman" w:cs="Times New Roman"/>
          <w:sz w:val="24"/>
          <w:szCs w:val="24"/>
          <w:lang w:eastAsia="en-AU"/>
        </w:rPr>
        <w:t>he beam tubes were removed from all six J Class submarines before they sailed for Australia. The tubes were despatched separately to Garden Island. The reasons given for the removal were that the beam tubes were not a success and that increased accommodation was required.</w:t>
      </w:r>
    </w:p>
    <w:p w14:paraId="22AADDAC" w14:textId="77777777" w:rsidR="002A5BDB" w:rsidRPr="002A5BDB" w:rsidRDefault="002A5BDB" w:rsidP="002A5BDB">
      <w:pPr>
        <w:spacing w:before="100" w:beforeAutospacing="1" w:after="100" w:afterAutospacing="1" w:line="240" w:lineRule="auto"/>
        <w:rPr>
          <w:rFonts w:ascii="Times New Roman" w:eastAsia="Times New Roman" w:hAnsi="Times New Roman" w:cs="Times New Roman"/>
          <w:sz w:val="24"/>
          <w:szCs w:val="24"/>
          <w:lang w:eastAsia="en-AU"/>
        </w:rPr>
      </w:pPr>
      <w:r w:rsidRPr="002A5BDB">
        <w:rPr>
          <w:rFonts w:ascii="Times New Roman" w:eastAsia="Times New Roman" w:hAnsi="Times New Roman" w:cs="Times New Roman"/>
          <w:sz w:val="24"/>
          <w:szCs w:val="24"/>
          <w:lang w:eastAsia="en-AU"/>
        </w:rPr>
        <w:lastRenderedPageBreak/>
        <w:t xml:space="preserve">On 9 April 1919 </w:t>
      </w:r>
      <w:r w:rsidRPr="002A5BDB">
        <w:rPr>
          <w:rFonts w:ascii="Times New Roman" w:eastAsia="Times New Roman" w:hAnsi="Times New Roman" w:cs="Times New Roman"/>
          <w:i/>
          <w:iCs/>
          <w:sz w:val="24"/>
          <w:szCs w:val="24"/>
          <w:lang w:eastAsia="en-AU"/>
        </w:rPr>
        <w:t>Platypus</w:t>
      </w:r>
      <w:r w:rsidRPr="002A5BDB">
        <w:rPr>
          <w:rFonts w:ascii="Times New Roman" w:eastAsia="Times New Roman" w:hAnsi="Times New Roman" w:cs="Times New Roman"/>
          <w:sz w:val="24"/>
          <w:szCs w:val="24"/>
          <w:lang w:eastAsia="en-AU"/>
        </w:rPr>
        <w:t xml:space="preserve"> and the submarines, escorted by the light cruiser HMAS </w:t>
      </w:r>
      <w:r w:rsidRPr="002A5BDB">
        <w:rPr>
          <w:rFonts w:ascii="Times New Roman" w:eastAsia="Times New Roman" w:hAnsi="Times New Roman" w:cs="Times New Roman"/>
          <w:i/>
          <w:iCs/>
          <w:sz w:val="24"/>
          <w:szCs w:val="24"/>
          <w:lang w:eastAsia="en-AU"/>
        </w:rPr>
        <w:t>Sydney</w:t>
      </w:r>
      <w:r w:rsidRPr="002A5BDB">
        <w:rPr>
          <w:rFonts w:ascii="Times New Roman" w:eastAsia="Times New Roman" w:hAnsi="Times New Roman" w:cs="Times New Roman"/>
          <w:sz w:val="24"/>
          <w:szCs w:val="24"/>
          <w:lang w:eastAsia="en-AU"/>
        </w:rPr>
        <w:t>, sailed from Portsmouth for Australia, their first two ports of call being Gibraltar and Valetta.</w:t>
      </w:r>
    </w:p>
    <w:p w14:paraId="1006E129" w14:textId="77777777" w:rsidR="002A5BDB" w:rsidRPr="002A5BDB" w:rsidRDefault="002A5BDB" w:rsidP="002A5BDB">
      <w:pPr>
        <w:spacing w:before="100" w:beforeAutospacing="1" w:after="100" w:afterAutospacing="1" w:line="240" w:lineRule="auto"/>
        <w:rPr>
          <w:rFonts w:ascii="Times New Roman" w:eastAsia="Times New Roman" w:hAnsi="Times New Roman" w:cs="Times New Roman"/>
          <w:sz w:val="24"/>
          <w:szCs w:val="24"/>
          <w:lang w:eastAsia="en-AU"/>
        </w:rPr>
      </w:pPr>
      <w:r w:rsidRPr="002A5BDB">
        <w:rPr>
          <w:rFonts w:ascii="Times New Roman" w:eastAsia="Times New Roman" w:hAnsi="Times New Roman" w:cs="Times New Roman"/>
          <w:sz w:val="24"/>
          <w:szCs w:val="24"/>
          <w:lang w:eastAsia="en-AU"/>
        </w:rPr>
        <w:t xml:space="preserve">On the night of 28 April, the night before the vessels arrived at Port Said, </w:t>
      </w:r>
      <w:r w:rsidRPr="002A5BDB">
        <w:rPr>
          <w:rFonts w:ascii="Times New Roman" w:eastAsia="Times New Roman" w:hAnsi="Times New Roman" w:cs="Times New Roman"/>
          <w:i/>
          <w:iCs/>
          <w:sz w:val="24"/>
          <w:szCs w:val="24"/>
          <w:lang w:eastAsia="en-AU"/>
        </w:rPr>
        <w:t>J3</w:t>
      </w:r>
      <w:r w:rsidRPr="002A5BDB">
        <w:rPr>
          <w:rFonts w:ascii="Times New Roman" w:eastAsia="Times New Roman" w:hAnsi="Times New Roman" w:cs="Times New Roman"/>
          <w:sz w:val="24"/>
          <w:szCs w:val="24"/>
          <w:lang w:eastAsia="en-AU"/>
        </w:rPr>
        <w:t xml:space="preserve">'s starboard main engine shaft snapped. Thus handicapped she could not keep up with the others and consequently on departure for Aden on 30 April, </w:t>
      </w:r>
      <w:r w:rsidRPr="002A5BDB">
        <w:rPr>
          <w:rFonts w:ascii="Times New Roman" w:eastAsia="Times New Roman" w:hAnsi="Times New Roman" w:cs="Times New Roman"/>
          <w:i/>
          <w:iCs/>
          <w:sz w:val="24"/>
          <w:szCs w:val="24"/>
          <w:lang w:eastAsia="en-AU"/>
        </w:rPr>
        <w:t>J3</w:t>
      </w:r>
      <w:r w:rsidRPr="002A5BDB">
        <w:rPr>
          <w:rFonts w:ascii="Times New Roman" w:eastAsia="Times New Roman" w:hAnsi="Times New Roman" w:cs="Times New Roman"/>
          <w:sz w:val="24"/>
          <w:szCs w:val="24"/>
          <w:lang w:eastAsia="en-AU"/>
        </w:rPr>
        <w:t xml:space="preserve"> was in tow of </w:t>
      </w:r>
      <w:r w:rsidRPr="002A5BDB">
        <w:rPr>
          <w:rFonts w:ascii="Times New Roman" w:eastAsia="Times New Roman" w:hAnsi="Times New Roman" w:cs="Times New Roman"/>
          <w:i/>
          <w:iCs/>
          <w:sz w:val="24"/>
          <w:szCs w:val="24"/>
          <w:lang w:eastAsia="en-AU"/>
        </w:rPr>
        <w:t>Sydney</w:t>
      </w:r>
      <w:r w:rsidRPr="002A5BDB">
        <w:rPr>
          <w:rFonts w:ascii="Times New Roman" w:eastAsia="Times New Roman" w:hAnsi="Times New Roman" w:cs="Times New Roman"/>
          <w:sz w:val="24"/>
          <w:szCs w:val="24"/>
          <w:lang w:eastAsia="en-AU"/>
        </w:rPr>
        <w:t>.</w:t>
      </w:r>
    </w:p>
    <w:p w14:paraId="72F894EB" w14:textId="77777777" w:rsidR="002A5BDB" w:rsidRPr="002A5BDB" w:rsidRDefault="002A5BDB" w:rsidP="002A5BDB">
      <w:pPr>
        <w:spacing w:before="100" w:beforeAutospacing="1" w:after="100" w:afterAutospacing="1" w:line="240" w:lineRule="auto"/>
        <w:rPr>
          <w:rFonts w:ascii="Times New Roman" w:eastAsia="Times New Roman" w:hAnsi="Times New Roman" w:cs="Times New Roman"/>
          <w:sz w:val="24"/>
          <w:szCs w:val="24"/>
          <w:lang w:eastAsia="en-AU"/>
        </w:rPr>
      </w:pPr>
      <w:r w:rsidRPr="002A5BDB">
        <w:rPr>
          <w:rFonts w:ascii="Times New Roman" w:eastAsia="Times New Roman" w:hAnsi="Times New Roman" w:cs="Times New Roman"/>
          <w:sz w:val="24"/>
          <w:szCs w:val="24"/>
          <w:lang w:eastAsia="en-AU"/>
        </w:rPr>
        <w:t xml:space="preserve">The vessels arrived at Aden on 5 May. On the same day the light cruiser HMAS </w:t>
      </w:r>
      <w:r w:rsidRPr="002A5BDB">
        <w:rPr>
          <w:rFonts w:ascii="Times New Roman" w:eastAsia="Times New Roman" w:hAnsi="Times New Roman" w:cs="Times New Roman"/>
          <w:i/>
          <w:iCs/>
          <w:sz w:val="24"/>
          <w:szCs w:val="24"/>
          <w:lang w:eastAsia="en-AU"/>
        </w:rPr>
        <w:t>Brisbane</w:t>
      </w:r>
      <w:r w:rsidRPr="002A5BDB">
        <w:rPr>
          <w:rFonts w:ascii="Times New Roman" w:eastAsia="Times New Roman" w:hAnsi="Times New Roman" w:cs="Times New Roman"/>
          <w:sz w:val="24"/>
          <w:szCs w:val="24"/>
          <w:lang w:eastAsia="en-AU"/>
        </w:rPr>
        <w:t xml:space="preserve">, which had left Portsmouth on 17 April, also arrived. On 7 May all the vessels sailed for Colombo. </w:t>
      </w:r>
      <w:r w:rsidRPr="002A5BDB">
        <w:rPr>
          <w:rFonts w:ascii="Times New Roman" w:eastAsia="Times New Roman" w:hAnsi="Times New Roman" w:cs="Times New Roman"/>
          <w:i/>
          <w:iCs/>
          <w:sz w:val="24"/>
          <w:szCs w:val="24"/>
          <w:lang w:eastAsia="en-AU"/>
        </w:rPr>
        <w:t>Brisbane</w:t>
      </w:r>
      <w:r w:rsidRPr="002A5BDB">
        <w:rPr>
          <w:rFonts w:ascii="Times New Roman" w:eastAsia="Times New Roman" w:hAnsi="Times New Roman" w:cs="Times New Roman"/>
          <w:sz w:val="24"/>
          <w:szCs w:val="24"/>
          <w:lang w:eastAsia="en-AU"/>
        </w:rPr>
        <w:t xml:space="preserve"> took over the tow of </w:t>
      </w:r>
      <w:r w:rsidRPr="002A5BDB">
        <w:rPr>
          <w:rFonts w:ascii="Times New Roman" w:eastAsia="Times New Roman" w:hAnsi="Times New Roman" w:cs="Times New Roman"/>
          <w:i/>
          <w:iCs/>
          <w:sz w:val="24"/>
          <w:szCs w:val="24"/>
          <w:lang w:eastAsia="en-AU"/>
        </w:rPr>
        <w:t>J3</w:t>
      </w:r>
      <w:r w:rsidRPr="002A5BDB">
        <w:rPr>
          <w:rFonts w:ascii="Times New Roman" w:eastAsia="Times New Roman" w:hAnsi="Times New Roman" w:cs="Times New Roman"/>
          <w:sz w:val="24"/>
          <w:szCs w:val="24"/>
          <w:lang w:eastAsia="en-AU"/>
        </w:rPr>
        <w:t xml:space="preserve"> while </w:t>
      </w:r>
      <w:r w:rsidRPr="002A5BDB">
        <w:rPr>
          <w:rFonts w:ascii="Times New Roman" w:eastAsia="Times New Roman" w:hAnsi="Times New Roman" w:cs="Times New Roman"/>
          <w:i/>
          <w:iCs/>
          <w:sz w:val="24"/>
          <w:szCs w:val="24"/>
          <w:lang w:eastAsia="en-AU"/>
        </w:rPr>
        <w:t>Sydney</w:t>
      </w:r>
      <w:r w:rsidRPr="002A5BDB">
        <w:rPr>
          <w:rFonts w:ascii="Times New Roman" w:eastAsia="Times New Roman" w:hAnsi="Times New Roman" w:cs="Times New Roman"/>
          <w:sz w:val="24"/>
          <w:szCs w:val="24"/>
          <w:lang w:eastAsia="en-AU"/>
        </w:rPr>
        <w:t xml:space="preserve"> took</w:t>
      </w:r>
      <w:r w:rsidRPr="002A5BDB">
        <w:rPr>
          <w:rFonts w:ascii="Times New Roman" w:eastAsia="Times New Roman" w:hAnsi="Times New Roman" w:cs="Times New Roman"/>
          <w:i/>
          <w:iCs/>
          <w:sz w:val="24"/>
          <w:szCs w:val="24"/>
          <w:lang w:eastAsia="en-AU"/>
        </w:rPr>
        <w:t xml:space="preserve"> J5</w:t>
      </w:r>
      <w:r w:rsidRPr="002A5BDB">
        <w:rPr>
          <w:rFonts w:ascii="Times New Roman" w:eastAsia="Times New Roman" w:hAnsi="Times New Roman" w:cs="Times New Roman"/>
          <w:sz w:val="24"/>
          <w:szCs w:val="24"/>
          <w:lang w:eastAsia="en-AU"/>
        </w:rPr>
        <w:t xml:space="preserve"> in tow as that boat had also developed engine trouble. Three days after arrival at Colombo on 15 May, </w:t>
      </w:r>
      <w:r w:rsidRPr="002A5BDB">
        <w:rPr>
          <w:rFonts w:ascii="Times New Roman" w:eastAsia="Times New Roman" w:hAnsi="Times New Roman" w:cs="Times New Roman"/>
          <w:i/>
          <w:iCs/>
          <w:sz w:val="24"/>
          <w:szCs w:val="24"/>
          <w:lang w:eastAsia="en-AU"/>
        </w:rPr>
        <w:t>Brisbane</w:t>
      </w:r>
      <w:r w:rsidRPr="002A5BDB">
        <w:rPr>
          <w:rFonts w:ascii="Times New Roman" w:eastAsia="Times New Roman" w:hAnsi="Times New Roman" w:cs="Times New Roman"/>
          <w:sz w:val="24"/>
          <w:szCs w:val="24"/>
          <w:lang w:eastAsia="en-AU"/>
        </w:rPr>
        <w:t xml:space="preserve"> sailed with</w:t>
      </w:r>
      <w:r w:rsidRPr="002A5BDB">
        <w:rPr>
          <w:rFonts w:ascii="Times New Roman" w:eastAsia="Times New Roman" w:hAnsi="Times New Roman" w:cs="Times New Roman"/>
          <w:b/>
          <w:bCs/>
          <w:sz w:val="24"/>
          <w:szCs w:val="24"/>
          <w:lang w:eastAsia="en-AU"/>
        </w:rPr>
        <w:t> </w:t>
      </w:r>
      <w:r w:rsidRPr="002A5BDB">
        <w:rPr>
          <w:rFonts w:ascii="Times New Roman" w:eastAsia="Times New Roman" w:hAnsi="Times New Roman" w:cs="Times New Roman"/>
          <w:i/>
          <w:iCs/>
          <w:sz w:val="24"/>
          <w:szCs w:val="24"/>
          <w:lang w:eastAsia="en-AU"/>
        </w:rPr>
        <w:t>J5</w:t>
      </w:r>
      <w:r w:rsidRPr="002A5BDB">
        <w:rPr>
          <w:rFonts w:ascii="Times New Roman" w:eastAsia="Times New Roman" w:hAnsi="Times New Roman" w:cs="Times New Roman"/>
          <w:sz w:val="24"/>
          <w:szCs w:val="24"/>
          <w:lang w:eastAsia="en-AU"/>
        </w:rPr>
        <w:t xml:space="preserve"> in tow. From Singapore they sailed for Thursday Island, which </w:t>
      </w:r>
      <w:r w:rsidRPr="002A5BDB">
        <w:rPr>
          <w:rFonts w:ascii="Times New Roman" w:eastAsia="Times New Roman" w:hAnsi="Times New Roman" w:cs="Times New Roman"/>
          <w:i/>
          <w:iCs/>
          <w:sz w:val="24"/>
          <w:szCs w:val="24"/>
          <w:lang w:eastAsia="en-AU"/>
        </w:rPr>
        <w:t>Brisbane</w:t>
      </w:r>
      <w:r w:rsidRPr="002A5BDB">
        <w:rPr>
          <w:rFonts w:ascii="Times New Roman" w:eastAsia="Times New Roman" w:hAnsi="Times New Roman" w:cs="Times New Roman"/>
          <w:sz w:val="24"/>
          <w:szCs w:val="24"/>
          <w:lang w:eastAsia="en-AU"/>
        </w:rPr>
        <w:t xml:space="preserve"> and</w:t>
      </w:r>
      <w:r w:rsidRPr="002A5BDB">
        <w:rPr>
          <w:rFonts w:ascii="Times New Roman" w:eastAsia="Times New Roman" w:hAnsi="Times New Roman" w:cs="Times New Roman"/>
          <w:b/>
          <w:bCs/>
          <w:sz w:val="24"/>
          <w:szCs w:val="24"/>
          <w:lang w:eastAsia="en-AU"/>
        </w:rPr>
        <w:t xml:space="preserve"> </w:t>
      </w:r>
      <w:r w:rsidRPr="002A5BDB">
        <w:rPr>
          <w:rFonts w:ascii="Times New Roman" w:eastAsia="Times New Roman" w:hAnsi="Times New Roman" w:cs="Times New Roman"/>
          <w:i/>
          <w:iCs/>
          <w:sz w:val="24"/>
          <w:szCs w:val="24"/>
          <w:lang w:eastAsia="en-AU"/>
        </w:rPr>
        <w:t>J5</w:t>
      </w:r>
      <w:r w:rsidRPr="002A5BDB">
        <w:rPr>
          <w:rFonts w:ascii="Times New Roman" w:eastAsia="Times New Roman" w:hAnsi="Times New Roman" w:cs="Times New Roman"/>
          <w:sz w:val="24"/>
          <w:szCs w:val="24"/>
          <w:lang w:eastAsia="en-AU"/>
        </w:rPr>
        <w:t xml:space="preserve"> reached on 14 June. After calls at Townsville and Brisbane they arrived in Sydney on 27 June. </w:t>
      </w:r>
      <w:r w:rsidRPr="002A5BDB">
        <w:rPr>
          <w:rFonts w:ascii="Times New Roman" w:eastAsia="Times New Roman" w:hAnsi="Times New Roman" w:cs="Times New Roman"/>
          <w:i/>
          <w:iCs/>
          <w:sz w:val="24"/>
          <w:szCs w:val="24"/>
          <w:lang w:eastAsia="en-AU"/>
        </w:rPr>
        <w:t xml:space="preserve">J5 </w:t>
      </w:r>
      <w:r w:rsidRPr="002A5BDB">
        <w:rPr>
          <w:rFonts w:ascii="Times New Roman" w:eastAsia="Times New Roman" w:hAnsi="Times New Roman" w:cs="Times New Roman"/>
          <w:sz w:val="24"/>
          <w:szCs w:val="24"/>
          <w:lang w:eastAsia="en-AU"/>
        </w:rPr>
        <w:t>was the first boat of the flotilla to reach Australia.</w:t>
      </w:r>
    </w:p>
    <w:p w14:paraId="4575EFF6" w14:textId="77777777" w:rsidR="002A5BDB" w:rsidRPr="002A5BDB" w:rsidRDefault="002A5BDB" w:rsidP="002A5BDB">
      <w:pPr>
        <w:spacing w:before="100" w:beforeAutospacing="1" w:after="100" w:afterAutospacing="1" w:line="240" w:lineRule="auto"/>
        <w:rPr>
          <w:rFonts w:ascii="Times New Roman" w:eastAsia="Times New Roman" w:hAnsi="Times New Roman" w:cs="Times New Roman"/>
          <w:sz w:val="24"/>
          <w:szCs w:val="24"/>
          <w:lang w:eastAsia="en-AU"/>
        </w:rPr>
      </w:pPr>
      <w:r w:rsidRPr="002A5BDB">
        <w:rPr>
          <w:rFonts w:ascii="Times New Roman" w:eastAsia="Times New Roman" w:hAnsi="Times New Roman" w:cs="Times New Roman"/>
          <w:i/>
          <w:iCs/>
          <w:sz w:val="24"/>
          <w:szCs w:val="24"/>
          <w:lang w:eastAsia="en-AU"/>
        </w:rPr>
        <w:t>J3</w:t>
      </w:r>
      <w:r w:rsidRPr="002A5BDB">
        <w:rPr>
          <w:rFonts w:ascii="Times New Roman" w:eastAsia="Times New Roman" w:hAnsi="Times New Roman" w:cs="Times New Roman"/>
          <w:sz w:val="24"/>
          <w:szCs w:val="24"/>
          <w:lang w:eastAsia="en-AU"/>
        </w:rPr>
        <w:t xml:space="preserve"> was taken in hand at Colombo for repairs. On 31 May </w:t>
      </w:r>
      <w:r w:rsidRPr="002A5BDB">
        <w:rPr>
          <w:rFonts w:ascii="Times New Roman" w:eastAsia="Times New Roman" w:hAnsi="Times New Roman" w:cs="Times New Roman"/>
          <w:i/>
          <w:iCs/>
          <w:sz w:val="24"/>
          <w:szCs w:val="24"/>
          <w:lang w:eastAsia="en-AU"/>
        </w:rPr>
        <w:t>Sydney</w:t>
      </w:r>
      <w:r w:rsidRPr="002A5BDB">
        <w:rPr>
          <w:rFonts w:ascii="Times New Roman" w:eastAsia="Times New Roman" w:hAnsi="Times New Roman" w:cs="Times New Roman"/>
          <w:sz w:val="24"/>
          <w:szCs w:val="24"/>
          <w:lang w:eastAsia="en-AU"/>
        </w:rPr>
        <w:t xml:space="preserve">, </w:t>
      </w:r>
      <w:r w:rsidRPr="002A5BDB">
        <w:rPr>
          <w:rFonts w:ascii="Times New Roman" w:eastAsia="Times New Roman" w:hAnsi="Times New Roman" w:cs="Times New Roman"/>
          <w:i/>
          <w:iCs/>
          <w:sz w:val="24"/>
          <w:szCs w:val="24"/>
          <w:lang w:eastAsia="en-AU"/>
        </w:rPr>
        <w:t>J1</w:t>
      </w:r>
      <w:r w:rsidRPr="002A5BDB">
        <w:rPr>
          <w:rFonts w:ascii="Times New Roman" w:eastAsia="Times New Roman" w:hAnsi="Times New Roman" w:cs="Times New Roman"/>
          <w:sz w:val="24"/>
          <w:szCs w:val="24"/>
          <w:lang w:eastAsia="en-AU"/>
        </w:rPr>
        <w:t xml:space="preserve">, </w:t>
      </w:r>
      <w:r w:rsidRPr="002A5BDB">
        <w:rPr>
          <w:rFonts w:ascii="Times New Roman" w:eastAsia="Times New Roman" w:hAnsi="Times New Roman" w:cs="Times New Roman"/>
          <w:i/>
          <w:iCs/>
          <w:sz w:val="24"/>
          <w:szCs w:val="24"/>
          <w:lang w:eastAsia="en-AU"/>
        </w:rPr>
        <w:t>J2</w:t>
      </w:r>
      <w:r w:rsidRPr="002A5BDB">
        <w:rPr>
          <w:rFonts w:ascii="Times New Roman" w:eastAsia="Times New Roman" w:hAnsi="Times New Roman" w:cs="Times New Roman"/>
          <w:sz w:val="24"/>
          <w:szCs w:val="24"/>
          <w:lang w:eastAsia="en-AU"/>
        </w:rPr>
        <w:t xml:space="preserve">, </w:t>
      </w:r>
      <w:r w:rsidRPr="002A5BDB">
        <w:rPr>
          <w:rFonts w:ascii="Times New Roman" w:eastAsia="Times New Roman" w:hAnsi="Times New Roman" w:cs="Times New Roman"/>
          <w:i/>
          <w:iCs/>
          <w:sz w:val="24"/>
          <w:szCs w:val="24"/>
          <w:lang w:eastAsia="en-AU"/>
        </w:rPr>
        <w:t>J4</w:t>
      </w:r>
      <w:r w:rsidRPr="002A5BDB">
        <w:rPr>
          <w:rFonts w:ascii="Times New Roman" w:eastAsia="Times New Roman" w:hAnsi="Times New Roman" w:cs="Times New Roman"/>
          <w:sz w:val="24"/>
          <w:szCs w:val="24"/>
          <w:lang w:eastAsia="en-AU"/>
        </w:rPr>
        <w:t xml:space="preserve"> and </w:t>
      </w:r>
      <w:r w:rsidRPr="002A5BDB">
        <w:rPr>
          <w:rFonts w:ascii="Times New Roman" w:eastAsia="Times New Roman" w:hAnsi="Times New Roman" w:cs="Times New Roman"/>
          <w:i/>
          <w:iCs/>
          <w:sz w:val="24"/>
          <w:szCs w:val="24"/>
          <w:lang w:eastAsia="en-AU"/>
        </w:rPr>
        <w:t>J7</w:t>
      </w:r>
      <w:r w:rsidRPr="002A5BDB">
        <w:rPr>
          <w:rFonts w:ascii="Times New Roman" w:eastAsia="Times New Roman" w:hAnsi="Times New Roman" w:cs="Times New Roman"/>
          <w:sz w:val="24"/>
          <w:szCs w:val="24"/>
          <w:lang w:eastAsia="en-AU"/>
        </w:rPr>
        <w:t xml:space="preserve"> sailed for Singapore, followed on 2 June by </w:t>
      </w:r>
      <w:r w:rsidRPr="002A5BDB">
        <w:rPr>
          <w:rFonts w:ascii="Times New Roman" w:eastAsia="Times New Roman" w:hAnsi="Times New Roman" w:cs="Times New Roman"/>
          <w:i/>
          <w:iCs/>
          <w:sz w:val="24"/>
          <w:szCs w:val="24"/>
          <w:lang w:eastAsia="en-AU"/>
        </w:rPr>
        <w:t>Platypus</w:t>
      </w:r>
      <w:r w:rsidRPr="002A5BDB">
        <w:rPr>
          <w:rFonts w:ascii="Times New Roman" w:eastAsia="Times New Roman" w:hAnsi="Times New Roman" w:cs="Times New Roman"/>
          <w:sz w:val="24"/>
          <w:szCs w:val="24"/>
          <w:lang w:eastAsia="en-AU"/>
        </w:rPr>
        <w:t xml:space="preserve"> and </w:t>
      </w:r>
      <w:r w:rsidRPr="002A5BDB">
        <w:rPr>
          <w:rFonts w:ascii="Times New Roman" w:eastAsia="Times New Roman" w:hAnsi="Times New Roman" w:cs="Times New Roman"/>
          <w:i/>
          <w:iCs/>
          <w:sz w:val="24"/>
          <w:szCs w:val="24"/>
          <w:lang w:eastAsia="en-AU"/>
        </w:rPr>
        <w:t>J3</w:t>
      </w:r>
      <w:r w:rsidRPr="002A5BDB">
        <w:rPr>
          <w:rFonts w:ascii="Times New Roman" w:eastAsia="Times New Roman" w:hAnsi="Times New Roman" w:cs="Times New Roman"/>
          <w:sz w:val="24"/>
          <w:szCs w:val="24"/>
          <w:lang w:eastAsia="en-AU"/>
        </w:rPr>
        <w:t xml:space="preserve">. The vessels were reunited at Singapore from where all except </w:t>
      </w:r>
      <w:r w:rsidRPr="002A5BDB">
        <w:rPr>
          <w:rFonts w:ascii="Times New Roman" w:eastAsia="Times New Roman" w:hAnsi="Times New Roman" w:cs="Times New Roman"/>
          <w:i/>
          <w:iCs/>
          <w:sz w:val="24"/>
          <w:szCs w:val="24"/>
          <w:lang w:eastAsia="en-AU"/>
        </w:rPr>
        <w:t>Sydney</w:t>
      </w:r>
      <w:r w:rsidRPr="002A5BDB">
        <w:rPr>
          <w:rFonts w:ascii="Times New Roman" w:eastAsia="Times New Roman" w:hAnsi="Times New Roman" w:cs="Times New Roman"/>
          <w:sz w:val="24"/>
          <w:szCs w:val="24"/>
          <w:lang w:eastAsia="en-AU"/>
        </w:rPr>
        <w:t xml:space="preserve"> sailed on 18 June. </w:t>
      </w:r>
      <w:r w:rsidRPr="002A5BDB">
        <w:rPr>
          <w:rFonts w:ascii="Times New Roman" w:eastAsia="Times New Roman" w:hAnsi="Times New Roman" w:cs="Times New Roman"/>
          <w:i/>
          <w:iCs/>
          <w:sz w:val="24"/>
          <w:szCs w:val="24"/>
          <w:lang w:eastAsia="en-AU"/>
        </w:rPr>
        <w:t>Sydney</w:t>
      </w:r>
      <w:r w:rsidRPr="002A5BDB">
        <w:rPr>
          <w:rFonts w:ascii="Times New Roman" w:eastAsia="Times New Roman" w:hAnsi="Times New Roman" w:cs="Times New Roman"/>
          <w:sz w:val="24"/>
          <w:szCs w:val="24"/>
          <w:lang w:eastAsia="en-AU"/>
        </w:rPr>
        <w:t xml:space="preserve"> sailed for Australia a few days later but did not rejoin the other vessels. On 29 June </w:t>
      </w:r>
      <w:r w:rsidRPr="002A5BDB">
        <w:rPr>
          <w:rFonts w:ascii="Times New Roman" w:eastAsia="Times New Roman" w:hAnsi="Times New Roman" w:cs="Times New Roman"/>
          <w:i/>
          <w:iCs/>
          <w:sz w:val="24"/>
          <w:szCs w:val="24"/>
          <w:lang w:eastAsia="en-AU"/>
        </w:rPr>
        <w:t>Platypus</w:t>
      </w:r>
      <w:r w:rsidRPr="002A5BDB">
        <w:rPr>
          <w:rFonts w:ascii="Times New Roman" w:eastAsia="Times New Roman" w:hAnsi="Times New Roman" w:cs="Times New Roman"/>
          <w:sz w:val="24"/>
          <w:szCs w:val="24"/>
          <w:lang w:eastAsia="en-AU"/>
        </w:rPr>
        <w:t xml:space="preserve"> and the five submarines arrived at Thursday Island, although </w:t>
      </w:r>
      <w:r w:rsidRPr="002A5BDB">
        <w:rPr>
          <w:rFonts w:ascii="Times New Roman" w:eastAsia="Times New Roman" w:hAnsi="Times New Roman" w:cs="Times New Roman"/>
          <w:i/>
          <w:iCs/>
          <w:sz w:val="24"/>
          <w:szCs w:val="24"/>
          <w:lang w:eastAsia="en-AU"/>
        </w:rPr>
        <w:t>J7</w:t>
      </w:r>
      <w:r w:rsidRPr="002A5BDB">
        <w:rPr>
          <w:rFonts w:ascii="Times New Roman" w:eastAsia="Times New Roman" w:hAnsi="Times New Roman" w:cs="Times New Roman"/>
          <w:sz w:val="24"/>
          <w:szCs w:val="24"/>
          <w:lang w:eastAsia="en-AU"/>
        </w:rPr>
        <w:t xml:space="preserve"> was three hours late because of trouble with her engine lubricating system. The last call before Sydney was Brisbane, Sydney being reached on 15 July.</w:t>
      </w:r>
    </w:p>
    <w:p w14:paraId="58837C1E" w14:textId="77777777" w:rsidR="002A5BDB" w:rsidRPr="002A5BDB" w:rsidRDefault="002A5BDB" w:rsidP="002A5BDB">
      <w:pPr>
        <w:spacing w:before="100" w:beforeAutospacing="1" w:after="100" w:afterAutospacing="1" w:line="240" w:lineRule="auto"/>
        <w:rPr>
          <w:rFonts w:ascii="Times New Roman" w:eastAsia="Times New Roman" w:hAnsi="Times New Roman" w:cs="Times New Roman"/>
          <w:sz w:val="24"/>
          <w:szCs w:val="24"/>
          <w:lang w:eastAsia="en-AU"/>
        </w:rPr>
      </w:pPr>
      <w:r w:rsidRPr="002A5BDB">
        <w:rPr>
          <w:rFonts w:ascii="Times New Roman" w:eastAsia="Times New Roman" w:hAnsi="Times New Roman" w:cs="Times New Roman"/>
          <w:sz w:val="24"/>
          <w:szCs w:val="24"/>
          <w:lang w:eastAsia="en-AU"/>
        </w:rPr>
        <w:t>Having arrived in poor condition, the submarines were taken in hand at Garden Island Dockyard for refitting. After her refit was completed</w:t>
      </w:r>
      <w:r w:rsidRPr="002A5BDB">
        <w:rPr>
          <w:rFonts w:ascii="Times New Roman" w:eastAsia="Times New Roman" w:hAnsi="Times New Roman" w:cs="Times New Roman"/>
          <w:b/>
          <w:bCs/>
          <w:sz w:val="24"/>
          <w:szCs w:val="24"/>
          <w:lang w:eastAsia="en-AU"/>
        </w:rPr>
        <w:t xml:space="preserve"> </w:t>
      </w:r>
      <w:r w:rsidRPr="002A5BDB">
        <w:rPr>
          <w:rFonts w:ascii="Times New Roman" w:eastAsia="Times New Roman" w:hAnsi="Times New Roman" w:cs="Times New Roman"/>
          <w:i/>
          <w:iCs/>
          <w:sz w:val="24"/>
          <w:szCs w:val="24"/>
          <w:lang w:eastAsia="en-AU"/>
        </w:rPr>
        <w:t>J5</w:t>
      </w:r>
      <w:r w:rsidRPr="002A5BDB">
        <w:rPr>
          <w:rFonts w:ascii="Times New Roman" w:eastAsia="Times New Roman" w:hAnsi="Times New Roman" w:cs="Times New Roman"/>
          <w:sz w:val="24"/>
          <w:szCs w:val="24"/>
          <w:lang w:eastAsia="en-AU"/>
        </w:rPr>
        <w:t xml:space="preserve">, in company with </w:t>
      </w:r>
      <w:r w:rsidRPr="002A5BDB">
        <w:rPr>
          <w:rFonts w:ascii="Times New Roman" w:eastAsia="Times New Roman" w:hAnsi="Times New Roman" w:cs="Times New Roman"/>
          <w:i/>
          <w:iCs/>
          <w:sz w:val="24"/>
          <w:szCs w:val="24"/>
          <w:lang w:eastAsia="en-AU"/>
        </w:rPr>
        <w:t>J2</w:t>
      </w:r>
      <w:r w:rsidRPr="002A5BDB">
        <w:rPr>
          <w:rFonts w:ascii="Times New Roman" w:eastAsia="Times New Roman" w:hAnsi="Times New Roman" w:cs="Times New Roman"/>
          <w:sz w:val="24"/>
          <w:szCs w:val="24"/>
          <w:lang w:eastAsia="en-AU"/>
        </w:rPr>
        <w:t>, sailed on 3 May 1920 for the submarine base at Geelong, Victoria.</w:t>
      </w:r>
    </w:p>
    <w:p w14:paraId="21898265" w14:textId="7DA4C703" w:rsidR="002A5BDB" w:rsidRDefault="002A5BDB" w:rsidP="002A5BDB">
      <w:pPr>
        <w:spacing w:after="0"/>
        <w:rPr>
          <w:rFonts w:ascii="Times New Roman" w:hAnsi="Times New Roman" w:cs="Times New Roman"/>
          <w:sz w:val="24"/>
          <w:szCs w:val="24"/>
        </w:rPr>
      </w:pPr>
      <w:r w:rsidRPr="002A5BDB">
        <w:rPr>
          <w:rFonts w:ascii="Times New Roman" w:hAnsi="Times New Roman" w:cs="Times New Roman"/>
          <w:sz w:val="24"/>
          <w:szCs w:val="24"/>
        </w:rPr>
        <w:t>After uneventful service, little of which was spent at sea,</w:t>
      </w:r>
      <w:r w:rsidRPr="002A5BDB">
        <w:rPr>
          <w:rStyle w:val="Strong"/>
          <w:rFonts w:ascii="Times New Roman" w:hAnsi="Times New Roman" w:cs="Times New Roman"/>
          <w:sz w:val="24"/>
          <w:szCs w:val="24"/>
        </w:rPr>
        <w:t xml:space="preserve"> </w:t>
      </w:r>
      <w:r w:rsidRPr="002A5BDB">
        <w:rPr>
          <w:rStyle w:val="Emphasis"/>
          <w:rFonts w:ascii="Times New Roman" w:hAnsi="Times New Roman" w:cs="Times New Roman"/>
          <w:sz w:val="24"/>
          <w:szCs w:val="24"/>
        </w:rPr>
        <w:t>J5</w:t>
      </w:r>
      <w:r w:rsidRPr="002A5BDB">
        <w:rPr>
          <w:rFonts w:ascii="Times New Roman" w:hAnsi="Times New Roman" w:cs="Times New Roman"/>
          <w:sz w:val="24"/>
          <w:szCs w:val="24"/>
        </w:rPr>
        <w:t xml:space="preserve"> and her five sisters paid off into Reserve at Westernport on 12 July 1922. The boats had become victims of the worsening economic conditions of the time, coupled with their high cost of maintenance.</w:t>
      </w:r>
    </w:p>
    <w:p w14:paraId="3573CBC8" w14:textId="365D7DB7" w:rsidR="002A5BDB" w:rsidRDefault="002A5BDB" w:rsidP="002A5BDB">
      <w:pPr>
        <w:spacing w:after="0"/>
        <w:rPr>
          <w:rFonts w:ascii="Times New Roman" w:hAnsi="Times New Roman" w:cs="Times New Roman"/>
          <w:sz w:val="24"/>
          <w:szCs w:val="24"/>
        </w:rPr>
      </w:pPr>
    </w:p>
    <w:p w14:paraId="3BACA8F4" w14:textId="71B7422D" w:rsidR="002A5BDB" w:rsidRDefault="002A5BDB" w:rsidP="002A5BDB">
      <w:pPr>
        <w:spacing w:after="0"/>
        <w:rPr>
          <w:noProof/>
        </w:rPr>
      </w:pPr>
      <w:r>
        <w:rPr>
          <w:noProof/>
        </w:rPr>
        <w:drawing>
          <wp:inline distT="0" distB="0" distL="0" distR="0" wp14:anchorId="7ADCC18B" wp14:editId="72D64DBA">
            <wp:extent cx="6645910" cy="3209925"/>
            <wp:effectExtent l="0" t="0" r="254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645910" cy="3209925"/>
                    </a:xfrm>
                    <a:prstGeom prst="rect">
                      <a:avLst/>
                    </a:prstGeom>
                    <a:noFill/>
                    <a:ln>
                      <a:noFill/>
                    </a:ln>
                  </pic:spPr>
                </pic:pic>
              </a:graphicData>
            </a:graphic>
          </wp:inline>
        </w:drawing>
      </w:r>
    </w:p>
    <w:p w14:paraId="1E72BEEC" w14:textId="67C53740" w:rsidR="002A5BDB" w:rsidRDefault="002A5BDB" w:rsidP="002A5BDB">
      <w:pPr>
        <w:rPr>
          <w:noProof/>
        </w:rPr>
      </w:pPr>
    </w:p>
    <w:p w14:paraId="13E57276" w14:textId="7D336671" w:rsidR="002A5BDB" w:rsidRDefault="002A5BDB" w:rsidP="002A5BDB">
      <w:pPr>
        <w:spacing w:after="0"/>
      </w:pPr>
      <w:r>
        <w:t>On 26 February 1924</w:t>
      </w:r>
      <w:r>
        <w:rPr>
          <w:rStyle w:val="Strong"/>
        </w:rPr>
        <w:t xml:space="preserve"> </w:t>
      </w:r>
      <w:r>
        <w:rPr>
          <w:rStyle w:val="Emphasis"/>
        </w:rPr>
        <w:t>J5</w:t>
      </w:r>
      <w:r>
        <w:t xml:space="preserve"> was sold to the Melbourne Salvage Syndicate. The hull was sunk three miles off Barwon Heads on 4 June 1926.</w:t>
      </w:r>
    </w:p>
    <w:p w14:paraId="37EDECEB" w14:textId="3DA6D48E" w:rsidR="002A5BDB" w:rsidRDefault="002A5BDB" w:rsidP="002A5BDB">
      <w:pPr>
        <w:spacing w:after="0"/>
      </w:pPr>
    </w:p>
    <w:p w14:paraId="27973AAA" w14:textId="260FBC01" w:rsidR="002A5BDB" w:rsidRDefault="002A5BDB" w:rsidP="002A5BDB">
      <w:pPr>
        <w:spacing w:after="0"/>
        <w:jc w:val="center"/>
      </w:pPr>
      <w:r>
        <w:t>*************************************</w:t>
      </w:r>
    </w:p>
    <w:p w14:paraId="276C8D3A" w14:textId="0A729FA6" w:rsidR="002A5BDB" w:rsidRDefault="002A5BDB" w:rsidP="002A5BDB">
      <w:pPr>
        <w:spacing w:after="0"/>
        <w:jc w:val="center"/>
      </w:pPr>
    </w:p>
    <w:p w14:paraId="6A6351E8" w14:textId="44AC4562" w:rsidR="002A5BDB" w:rsidRDefault="002A5BDB" w:rsidP="002A5BDB">
      <w:pPr>
        <w:spacing w:after="0"/>
        <w:jc w:val="center"/>
        <w:rPr>
          <w:rFonts w:ascii="Times New Roman" w:hAnsi="Times New Roman" w:cs="Times New Roman"/>
          <w:sz w:val="24"/>
          <w:szCs w:val="24"/>
        </w:rPr>
      </w:pPr>
    </w:p>
    <w:p w14:paraId="1FEEA455" w14:textId="212321A7" w:rsidR="002A5BDB" w:rsidRDefault="002A5BDB" w:rsidP="002A5BDB">
      <w:pPr>
        <w:spacing w:after="0"/>
        <w:jc w:val="center"/>
        <w:rPr>
          <w:rFonts w:ascii="Times New Roman" w:hAnsi="Times New Roman" w:cs="Times New Roman"/>
          <w:sz w:val="24"/>
          <w:szCs w:val="24"/>
        </w:rPr>
      </w:pPr>
    </w:p>
    <w:p w14:paraId="5BCED62A" w14:textId="7960CEBC" w:rsidR="002A5BDB" w:rsidRDefault="003D0A0F" w:rsidP="002A5BDB">
      <w:pPr>
        <w:spacing w:after="0"/>
        <w:jc w:val="center"/>
        <w:rPr>
          <w:rFonts w:ascii="Times New Roman" w:hAnsi="Times New Roman" w:cs="Times New Roman"/>
          <w:b/>
          <w:bCs/>
          <w:sz w:val="28"/>
          <w:szCs w:val="28"/>
          <w:u w:val="single"/>
        </w:rPr>
      </w:pPr>
      <w:r>
        <w:rPr>
          <w:rFonts w:ascii="Times New Roman" w:hAnsi="Times New Roman" w:cs="Times New Roman"/>
          <w:b/>
          <w:bCs/>
          <w:sz w:val="28"/>
          <w:szCs w:val="28"/>
          <w:u w:val="single"/>
        </w:rPr>
        <w:t>ROYAL AUSTRALIAN NAVY – Active Fleet Ships</w:t>
      </w:r>
    </w:p>
    <w:p w14:paraId="11E7F949" w14:textId="0B532A15" w:rsidR="003D0A0F" w:rsidRDefault="003D0A0F" w:rsidP="002A5BDB">
      <w:pPr>
        <w:spacing w:after="0"/>
        <w:jc w:val="center"/>
        <w:rPr>
          <w:rFonts w:ascii="Times New Roman" w:hAnsi="Times New Roman" w:cs="Times New Roman"/>
          <w:b/>
          <w:bCs/>
          <w:sz w:val="28"/>
          <w:szCs w:val="28"/>
          <w:u w:val="single"/>
        </w:rPr>
      </w:pPr>
    </w:p>
    <w:p w14:paraId="108222D3" w14:textId="7D36F121" w:rsidR="003D0A0F" w:rsidRDefault="003D0A0F" w:rsidP="002A5BDB">
      <w:pPr>
        <w:spacing w:after="0"/>
        <w:jc w:val="center"/>
        <w:rPr>
          <w:rFonts w:ascii="Times New Roman" w:hAnsi="Times New Roman" w:cs="Times New Roman"/>
          <w:b/>
          <w:bCs/>
          <w:sz w:val="28"/>
          <w:szCs w:val="28"/>
          <w:u w:val="single"/>
        </w:rPr>
      </w:pPr>
      <w:r>
        <w:rPr>
          <w:rFonts w:ascii="Times New Roman" w:hAnsi="Times New Roman" w:cs="Times New Roman"/>
          <w:b/>
          <w:bCs/>
          <w:sz w:val="28"/>
          <w:szCs w:val="28"/>
          <w:u w:val="single"/>
        </w:rPr>
        <w:t>HMAS HUON and GASCOYNE</w:t>
      </w:r>
    </w:p>
    <w:p w14:paraId="3FCD6EDB" w14:textId="435394A1" w:rsidR="003D0A0F" w:rsidRDefault="003D0A0F" w:rsidP="003D0A0F">
      <w:pPr>
        <w:spacing w:after="0"/>
        <w:rPr>
          <w:rFonts w:ascii="Times New Roman" w:hAnsi="Times New Roman" w:cs="Times New Roman"/>
          <w:sz w:val="28"/>
          <w:szCs w:val="28"/>
        </w:rPr>
      </w:pPr>
    </w:p>
    <w:p w14:paraId="7879BFD3" w14:textId="71C0EB99" w:rsidR="003D0A0F" w:rsidRDefault="003D0A0F" w:rsidP="003D0A0F">
      <w:pPr>
        <w:spacing w:after="0"/>
        <w:rPr>
          <w:rFonts w:ascii="Times New Roman" w:hAnsi="Times New Roman" w:cs="Times New Roman"/>
          <w:sz w:val="28"/>
          <w:szCs w:val="28"/>
        </w:rPr>
      </w:pPr>
    </w:p>
    <w:p w14:paraId="111B46CB" w14:textId="5DC87BA0" w:rsidR="003D0A0F" w:rsidRDefault="00C80011" w:rsidP="003D0A0F">
      <w:pPr>
        <w:spacing w:after="0"/>
        <w:rPr>
          <w:rFonts w:ascii="Times New Roman" w:hAnsi="Times New Roman" w:cs="Times New Roman"/>
          <w:sz w:val="28"/>
          <w:szCs w:val="28"/>
        </w:rPr>
      </w:pPr>
      <w:r>
        <w:rPr>
          <w:noProof/>
        </w:rPr>
        <w:drawing>
          <wp:anchor distT="0" distB="0" distL="114300" distR="114300" simplePos="0" relativeHeight="251669504" behindDoc="1" locked="0" layoutInCell="1" allowOverlap="1" wp14:anchorId="2BA8CC90" wp14:editId="18C03CE3">
            <wp:simplePos x="0" y="0"/>
            <wp:positionH relativeFrom="column">
              <wp:posOffset>0</wp:posOffset>
            </wp:positionH>
            <wp:positionV relativeFrom="paragraph">
              <wp:posOffset>222250</wp:posOffset>
            </wp:positionV>
            <wp:extent cx="3914775" cy="2057400"/>
            <wp:effectExtent l="0" t="0" r="9525" b="0"/>
            <wp:wrapTight wrapText="bothSides">
              <wp:wrapPolygon edited="0">
                <wp:start x="0" y="0"/>
                <wp:lineTo x="0" y="21400"/>
                <wp:lineTo x="21547" y="21400"/>
                <wp:lineTo x="21547"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914775" cy="2057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D0A0F">
        <w:rPr>
          <w:rFonts w:ascii="Times New Roman" w:hAnsi="Times New Roman" w:cs="Times New Roman"/>
          <w:sz w:val="28"/>
          <w:szCs w:val="28"/>
        </w:rPr>
        <w:t>HMAS Huon: (11)</w:t>
      </w:r>
    </w:p>
    <w:p w14:paraId="45913F82" w14:textId="21EC9626" w:rsidR="003D0A0F" w:rsidRDefault="00C80011" w:rsidP="003D0A0F">
      <w:pPr>
        <w:spacing w:after="0"/>
        <w:rPr>
          <w:rFonts w:ascii="Times New Roman" w:hAnsi="Times New Roman" w:cs="Times New Roman"/>
          <w:sz w:val="28"/>
          <w:szCs w:val="28"/>
        </w:rPr>
      </w:pPr>
      <w:r>
        <w:rPr>
          <w:rFonts w:ascii="Times New Roman" w:hAnsi="Times New Roman" w:cs="Times New Roman"/>
          <w:sz w:val="28"/>
          <w:szCs w:val="28"/>
        </w:rPr>
        <w:t xml:space="preserve">       </w:t>
      </w:r>
      <w:r>
        <w:rPr>
          <w:noProof/>
        </w:rPr>
        <w:drawing>
          <wp:inline distT="0" distB="0" distL="0" distR="0" wp14:anchorId="769EEED0" wp14:editId="2D18C8D0">
            <wp:extent cx="1428750" cy="1724025"/>
            <wp:effectExtent l="0" t="0" r="0" b="9525"/>
            <wp:docPr id="14" name="Picture 14" descr="HMAS Huon (II) ships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MAS Huon (II) ships badg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28750" cy="1724025"/>
                    </a:xfrm>
                    <a:prstGeom prst="rect">
                      <a:avLst/>
                    </a:prstGeom>
                    <a:noFill/>
                    <a:ln>
                      <a:noFill/>
                    </a:ln>
                  </pic:spPr>
                </pic:pic>
              </a:graphicData>
            </a:graphic>
          </wp:inline>
        </w:drawing>
      </w:r>
      <w:r>
        <w:rPr>
          <w:rFonts w:ascii="Times New Roman" w:hAnsi="Times New Roman" w:cs="Times New Roman"/>
          <w:sz w:val="28"/>
          <w:szCs w:val="28"/>
        </w:rPr>
        <w:t xml:space="preserve">    </w:t>
      </w:r>
    </w:p>
    <w:p w14:paraId="0C4906CD" w14:textId="68969587" w:rsidR="00C80011" w:rsidRDefault="00C80011" w:rsidP="003D0A0F">
      <w:pPr>
        <w:spacing w:after="0"/>
        <w:rPr>
          <w:rFonts w:ascii="Times New Roman" w:hAnsi="Times New Roman" w:cs="Times New Roman"/>
          <w:sz w:val="28"/>
          <w:szCs w:val="28"/>
        </w:rPr>
      </w:pPr>
    </w:p>
    <w:p w14:paraId="73F33894" w14:textId="54CE6C1E" w:rsidR="00C80011" w:rsidRDefault="00C80011" w:rsidP="003D0A0F">
      <w:pPr>
        <w:spacing w:after="0"/>
        <w:rPr>
          <w:rFonts w:ascii="Times New Roman" w:hAnsi="Times New Roman" w:cs="Times New Roman"/>
          <w:sz w:val="28"/>
          <w:szCs w:val="28"/>
        </w:rPr>
      </w:pPr>
    </w:p>
    <w:p w14:paraId="0E169989" w14:textId="140CE00F" w:rsidR="00C80011" w:rsidRDefault="00C80011" w:rsidP="003D0A0F">
      <w:pPr>
        <w:spacing w:after="0"/>
        <w:rPr>
          <w:rFonts w:ascii="Times New Roman" w:hAnsi="Times New Roman" w:cs="Times New Roman"/>
          <w:sz w:val="28"/>
          <w:szCs w:val="28"/>
        </w:rPr>
      </w:pPr>
    </w:p>
    <w:p w14:paraId="4CFC5745" w14:textId="30641303" w:rsidR="00C80011" w:rsidRDefault="00C80011" w:rsidP="003D0A0F">
      <w:pPr>
        <w:spacing w:after="0"/>
        <w:rPr>
          <w:rFonts w:ascii="Times New Roman" w:hAnsi="Times New Roman" w:cs="Times New Roman"/>
          <w:sz w:val="28"/>
          <w:szCs w:val="28"/>
        </w:rPr>
      </w:pPr>
      <w:r>
        <w:rPr>
          <w:noProof/>
        </w:rPr>
        <w:drawing>
          <wp:anchor distT="0" distB="0" distL="114300" distR="114300" simplePos="0" relativeHeight="251670528" behindDoc="1" locked="0" layoutInCell="1" allowOverlap="1" wp14:anchorId="41CC32B9" wp14:editId="3086479B">
            <wp:simplePos x="0" y="0"/>
            <wp:positionH relativeFrom="column">
              <wp:posOffset>0</wp:posOffset>
            </wp:positionH>
            <wp:positionV relativeFrom="paragraph">
              <wp:posOffset>221615</wp:posOffset>
            </wp:positionV>
            <wp:extent cx="3914775" cy="2276475"/>
            <wp:effectExtent l="0" t="0" r="9525" b="9525"/>
            <wp:wrapTight wrapText="bothSides">
              <wp:wrapPolygon edited="0">
                <wp:start x="0" y="0"/>
                <wp:lineTo x="0" y="21510"/>
                <wp:lineTo x="21547" y="21510"/>
                <wp:lineTo x="21547"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914775" cy="2276475"/>
                    </a:xfrm>
                    <a:prstGeom prst="rect">
                      <a:avLst/>
                    </a:prstGeom>
                    <a:noFill/>
                    <a:ln>
                      <a:noFill/>
                    </a:ln>
                  </pic:spPr>
                </pic:pic>
              </a:graphicData>
            </a:graphic>
            <wp14:sizeRelV relativeFrom="margin">
              <wp14:pctHeight>0</wp14:pctHeight>
            </wp14:sizeRelV>
          </wp:anchor>
        </w:drawing>
      </w:r>
      <w:r>
        <w:rPr>
          <w:rFonts w:ascii="Times New Roman" w:hAnsi="Times New Roman" w:cs="Times New Roman"/>
          <w:sz w:val="28"/>
          <w:szCs w:val="28"/>
        </w:rPr>
        <w:t>HMAS Gascoyne (11)</w:t>
      </w:r>
    </w:p>
    <w:p w14:paraId="3A36679D" w14:textId="28CA4195" w:rsidR="00C80011" w:rsidRDefault="00C80011" w:rsidP="003D0A0F">
      <w:pPr>
        <w:spacing w:after="0"/>
        <w:rPr>
          <w:rFonts w:ascii="Times New Roman" w:hAnsi="Times New Roman" w:cs="Times New Roman"/>
          <w:sz w:val="28"/>
          <w:szCs w:val="28"/>
        </w:rPr>
      </w:pPr>
      <w:r>
        <w:rPr>
          <w:rFonts w:ascii="Times New Roman" w:hAnsi="Times New Roman" w:cs="Times New Roman"/>
          <w:sz w:val="28"/>
          <w:szCs w:val="28"/>
        </w:rPr>
        <w:t xml:space="preserve">         </w:t>
      </w:r>
    </w:p>
    <w:p w14:paraId="78B21BCD" w14:textId="7242B802" w:rsidR="00C80011" w:rsidRDefault="00C80011" w:rsidP="003D0A0F">
      <w:pPr>
        <w:spacing w:after="0"/>
        <w:rPr>
          <w:rFonts w:ascii="Times New Roman" w:hAnsi="Times New Roman" w:cs="Times New Roman"/>
          <w:sz w:val="28"/>
          <w:szCs w:val="28"/>
        </w:rPr>
      </w:pPr>
      <w:r>
        <w:rPr>
          <w:rFonts w:ascii="Times New Roman" w:hAnsi="Times New Roman" w:cs="Times New Roman"/>
          <w:sz w:val="28"/>
          <w:szCs w:val="28"/>
        </w:rPr>
        <w:t xml:space="preserve">        </w:t>
      </w:r>
      <w:r>
        <w:rPr>
          <w:noProof/>
        </w:rPr>
        <w:drawing>
          <wp:inline distT="0" distB="0" distL="0" distR="0" wp14:anchorId="414B1682" wp14:editId="05FB26DA">
            <wp:extent cx="1428750" cy="1724025"/>
            <wp:effectExtent l="0" t="0" r="0" b="9525"/>
            <wp:docPr id="16" name="Picture 16" descr="HMAS Gascoyne (II)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MAS Gascoyne (II) badg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28750" cy="1724025"/>
                    </a:xfrm>
                    <a:prstGeom prst="rect">
                      <a:avLst/>
                    </a:prstGeom>
                    <a:noFill/>
                    <a:ln>
                      <a:noFill/>
                    </a:ln>
                  </pic:spPr>
                </pic:pic>
              </a:graphicData>
            </a:graphic>
          </wp:inline>
        </w:drawing>
      </w:r>
    </w:p>
    <w:p w14:paraId="049A1E7D" w14:textId="0F394AC2" w:rsidR="00C80011" w:rsidRDefault="00C80011" w:rsidP="003D0A0F">
      <w:pPr>
        <w:spacing w:after="0"/>
        <w:rPr>
          <w:rFonts w:ascii="Times New Roman" w:hAnsi="Times New Roman" w:cs="Times New Roman"/>
          <w:sz w:val="28"/>
          <w:szCs w:val="28"/>
        </w:rPr>
      </w:pPr>
    </w:p>
    <w:p w14:paraId="23F5B91D" w14:textId="24CB4FB3" w:rsidR="00C80011" w:rsidRDefault="00C80011" w:rsidP="003D0A0F">
      <w:pPr>
        <w:spacing w:after="0"/>
        <w:rPr>
          <w:rFonts w:ascii="Times New Roman" w:hAnsi="Times New Roman" w:cs="Times New Roman"/>
          <w:sz w:val="28"/>
          <w:szCs w:val="28"/>
        </w:rPr>
      </w:pPr>
    </w:p>
    <w:p w14:paraId="3210A203" w14:textId="0A996B0F" w:rsidR="00C80011" w:rsidRDefault="00C80011" w:rsidP="00C80011">
      <w:pPr>
        <w:pStyle w:val="NormalWeb"/>
      </w:pPr>
      <w:r>
        <w:t>Huon Class Minehunters built for the Royal Australian Navy by Australian Defence Industries, Newcastle, NSW.</w:t>
      </w:r>
    </w:p>
    <w:p w14:paraId="432409C8" w14:textId="7D3FF30B" w:rsidR="00C80011" w:rsidRDefault="00C80011" w:rsidP="00C80011">
      <w:pPr>
        <w:pStyle w:val="NormalWeb"/>
      </w:pPr>
      <w:r>
        <w:t xml:space="preserve">The ship is the most advanced of its type in the world. These ships, </w:t>
      </w:r>
      <w:r>
        <w:rPr>
          <w:rStyle w:val="Emphasis"/>
        </w:rPr>
        <w:t>Huon</w:t>
      </w:r>
      <w:r>
        <w:t xml:space="preserve"> and Gascoyne are made of fibre reinforced plastic and have a unique single skin solid hull that has no ribs or frames and provides high underwater shock resistance and very low magnetic and noise levels. This hull is designed to flex inwards if an undersea explosion occurs nearby. All machinery/equipment is mounted on cradles or suspended from bulkheads to further enhance resistance to shock damage and protect ship systems.</w:t>
      </w:r>
    </w:p>
    <w:p w14:paraId="58981C70" w14:textId="2C935E94" w:rsidR="00C80011" w:rsidRDefault="00C80011" w:rsidP="00C80011">
      <w:pPr>
        <w:pStyle w:val="NormalWeb"/>
      </w:pPr>
      <w:r>
        <w:t>The Huon Class Minehunters are all named after Australian rivers.</w:t>
      </w:r>
    </w:p>
    <w:p w14:paraId="26BD486A" w14:textId="2CA0309A" w:rsidR="00C80011" w:rsidRDefault="00C80011" w:rsidP="003D0A0F">
      <w:pPr>
        <w:spacing w:after="0"/>
        <w:rPr>
          <w:rFonts w:ascii="Times New Roman" w:hAnsi="Times New Roman" w:cs="Times New Roman"/>
          <w:sz w:val="28"/>
          <w:szCs w:val="28"/>
        </w:rPr>
      </w:pPr>
    </w:p>
    <w:p w14:paraId="18755FCF" w14:textId="69E95633" w:rsidR="00C80011" w:rsidRDefault="00C80011" w:rsidP="003D0A0F">
      <w:pPr>
        <w:spacing w:after="0"/>
        <w:rPr>
          <w:rFonts w:ascii="Times New Roman" w:hAnsi="Times New Roman" w:cs="Times New Roman"/>
          <w:sz w:val="28"/>
          <w:szCs w:val="28"/>
        </w:rPr>
      </w:pPr>
    </w:p>
    <w:p w14:paraId="379CBFBD" w14:textId="72F41E51" w:rsidR="00C80011" w:rsidRDefault="00C80011" w:rsidP="00C80011">
      <w:pPr>
        <w:spacing w:after="0"/>
        <w:jc w:val="center"/>
        <w:rPr>
          <w:rFonts w:ascii="Times New Roman" w:hAnsi="Times New Roman" w:cs="Times New Roman"/>
          <w:sz w:val="28"/>
          <w:szCs w:val="28"/>
        </w:rPr>
      </w:pPr>
      <w:r>
        <w:rPr>
          <w:rFonts w:ascii="Times New Roman" w:hAnsi="Times New Roman" w:cs="Times New Roman"/>
          <w:sz w:val="28"/>
          <w:szCs w:val="28"/>
        </w:rPr>
        <w:t>****************************</w:t>
      </w:r>
    </w:p>
    <w:p w14:paraId="1A3C10C0" w14:textId="0D5B4B07" w:rsidR="00C80011" w:rsidRDefault="00C80011" w:rsidP="00C80011">
      <w:pPr>
        <w:jc w:val="center"/>
        <w:rPr>
          <w:rFonts w:ascii="Times New Roman" w:hAnsi="Times New Roman" w:cs="Times New Roman"/>
          <w:sz w:val="28"/>
          <w:szCs w:val="28"/>
        </w:rPr>
      </w:pPr>
    </w:p>
    <w:p w14:paraId="025A04A4" w14:textId="5270CACA" w:rsidR="00C80011" w:rsidRDefault="00C80011" w:rsidP="00C80011">
      <w:pPr>
        <w:jc w:val="center"/>
        <w:rPr>
          <w:rFonts w:ascii="Times New Roman" w:hAnsi="Times New Roman" w:cs="Times New Roman"/>
          <w:sz w:val="28"/>
          <w:szCs w:val="28"/>
        </w:rPr>
      </w:pPr>
    </w:p>
    <w:p w14:paraId="4C207E9A" w14:textId="379025D4" w:rsidR="00C80011" w:rsidRDefault="00C80011" w:rsidP="00C80011">
      <w:pPr>
        <w:jc w:val="center"/>
        <w:rPr>
          <w:rFonts w:ascii="Times New Roman" w:hAnsi="Times New Roman" w:cs="Times New Roman"/>
          <w:sz w:val="24"/>
          <w:szCs w:val="24"/>
        </w:rPr>
      </w:pPr>
      <w:r>
        <w:rPr>
          <w:rFonts w:ascii="Times New Roman" w:hAnsi="Times New Roman" w:cs="Times New Roman"/>
          <w:b/>
          <w:bCs/>
          <w:sz w:val="28"/>
          <w:szCs w:val="28"/>
          <w:u w:val="single"/>
        </w:rPr>
        <w:t>PICTURE FUNNIES</w:t>
      </w:r>
    </w:p>
    <w:p w14:paraId="3007F854" w14:textId="2048E78E" w:rsidR="00C80011" w:rsidRDefault="00BA5EA4" w:rsidP="00C80011">
      <w:pPr>
        <w:rPr>
          <w:rFonts w:ascii="Times New Roman" w:hAnsi="Times New Roman" w:cs="Times New Roman"/>
          <w:sz w:val="24"/>
          <w:szCs w:val="24"/>
        </w:rPr>
      </w:pPr>
      <w:r>
        <w:rPr>
          <w:noProof/>
        </w:rPr>
        <w:drawing>
          <wp:inline distT="0" distB="0" distL="0" distR="0" wp14:anchorId="40056D9F" wp14:editId="2B4B397D">
            <wp:extent cx="3048000" cy="3048000"/>
            <wp:effectExtent l="0" t="0" r="0" b="0"/>
            <wp:docPr id="17" name="Picture 17" descr="Pin on Hum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n on Humo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048000" cy="3048000"/>
                    </a:xfrm>
                    <a:prstGeom prst="rect">
                      <a:avLst/>
                    </a:prstGeom>
                    <a:noFill/>
                    <a:ln>
                      <a:noFill/>
                    </a:ln>
                  </pic:spPr>
                </pic:pic>
              </a:graphicData>
            </a:graphic>
          </wp:inline>
        </w:drawing>
      </w:r>
      <w:r>
        <w:rPr>
          <w:rFonts w:ascii="Times New Roman" w:hAnsi="Times New Roman" w:cs="Times New Roman"/>
          <w:sz w:val="24"/>
          <w:szCs w:val="24"/>
        </w:rPr>
        <w:t xml:space="preserve">    </w:t>
      </w:r>
      <w:r>
        <w:rPr>
          <w:noProof/>
        </w:rPr>
        <w:drawing>
          <wp:inline distT="0" distB="0" distL="0" distR="0" wp14:anchorId="5DFCEFC5" wp14:editId="4B874AAF">
            <wp:extent cx="2857500" cy="3038475"/>
            <wp:effectExtent l="0" t="0" r="0" b="9525"/>
            <wp:docPr id="18" name="Picture 18" descr="130 Girlfriend humor ideas | humor, girlfriend humor, fun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30 Girlfriend humor ideas | humor, girlfriend humor, funny"/>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857500" cy="3038475"/>
                    </a:xfrm>
                    <a:prstGeom prst="rect">
                      <a:avLst/>
                    </a:prstGeom>
                    <a:noFill/>
                    <a:ln>
                      <a:noFill/>
                    </a:ln>
                  </pic:spPr>
                </pic:pic>
              </a:graphicData>
            </a:graphic>
          </wp:inline>
        </w:drawing>
      </w:r>
    </w:p>
    <w:p w14:paraId="27E7ED1B" w14:textId="3B8DE25D" w:rsidR="00BA5EA4" w:rsidRDefault="00BA5EA4" w:rsidP="00C80011">
      <w:pPr>
        <w:rPr>
          <w:rFonts w:ascii="Times New Roman" w:hAnsi="Times New Roman" w:cs="Times New Roman"/>
          <w:sz w:val="24"/>
          <w:szCs w:val="24"/>
        </w:rPr>
      </w:pPr>
      <w:r>
        <w:rPr>
          <w:noProof/>
        </w:rPr>
        <w:drawing>
          <wp:inline distT="0" distB="0" distL="0" distR="0" wp14:anchorId="74540E53" wp14:editId="45AD81A3">
            <wp:extent cx="3114675" cy="2971800"/>
            <wp:effectExtent l="0" t="0" r="9525" b="0"/>
            <wp:docPr id="19" name="Picture 19" descr="Pin by Panchie on Nurse Funnies | Funny quotes, Medical humor, Morning hum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n by Panchie on Nurse Funnies | Funny quotes, Medical humor, Morning humo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114675" cy="2971800"/>
                    </a:xfrm>
                    <a:prstGeom prst="rect">
                      <a:avLst/>
                    </a:prstGeom>
                    <a:noFill/>
                    <a:ln>
                      <a:noFill/>
                    </a:ln>
                  </pic:spPr>
                </pic:pic>
              </a:graphicData>
            </a:graphic>
          </wp:inline>
        </w:drawing>
      </w:r>
      <w:r>
        <w:rPr>
          <w:rFonts w:ascii="Times New Roman" w:hAnsi="Times New Roman" w:cs="Times New Roman"/>
          <w:sz w:val="24"/>
          <w:szCs w:val="24"/>
        </w:rPr>
        <w:t xml:space="preserve">    </w:t>
      </w:r>
      <w:r>
        <w:rPr>
          <w:noProof/>
        </w:rPr>
        <w:drawing>
          <wp:inline distT="0" distB="0" distL="0" distR="0" wp14:anchorId="0553CD98" wp14:editId="0E69017E">
            <wp:extent cx="2876550" cy="2943225"/>
            <wp:effectExtent l="0" t="0" r="0" b="9525"/>
            <wp:docPr id="20" name="Picture 20" descr="50+ Funny Jokes Images in English for Whatsapp Pictures Photos | Part  Timel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50+ Funny Jokes Images in English for Whatsapp Pictures Photos | Part  Timely.com"/>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876550" cy="2943225"/>
                    </a:xfrm>
                    <a:prstGeom prst="rect">
                      <a:avLst/>
                    </a:prstGeom>
                    <a:noFill/>
                    <a:ln>
                      <a:noFill/>
                    </a:ln>
                  </pic:spPr>
                </pic:pic>
              </a:graphicData>
            </a:graphic>
          </wp:inline>
        </w:drawing>
      </w:r>
    </w:p>
    <w:p w14:paraId="4D31D131" w14:textId="44B63357" w:rsidR="00BA5EA4" w:rsidRDefault="00BA5EA4" w:rsidP="00C80011">
      <w:pPr>
        <w:rPr>
          <w:rFonts w:ascii="Times New Roman" w:hAnsi="Times New Roman" w:cs="Times New Roman"/>
          <w:sz w:val="24"/>
          <w:szCs w:val="24"/>
        </w:rPr>
      </w:pPr>
      <w:r>
        <w:rPr>
          <w:noProof/>
        </w:rPr>
        <w:drawing>
          <wp:inline distT="0" distB="0" distL="0" distR="0" wp14:anchorId="294AFCDA" wp14:editId="61783898">
            <wp:extent cx="3114675" cy="2628900"/>
            <wp:effectExtent l="0" t="0" r="9525" b="0"/>
            <wp:docPr id="21" name="Picture 21" descr="95 Funny Pictures &amp; Funny Jokes! ideas | funny pictures, funny jokes, fun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95 Funny Pictures &amp; Funny Jokes! ideas | funny pictures, funny jokes, funny"/>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114675" cy="2628900"/>
                    </a:xfrm>
                    <a:prstGeom prst="rect">
                      <a:avLst/>
                    </a:prstGeom>
                    <a:noFill/>
                    <a:ln>
                      <a:noFill/>
                    </a:ln>
                  </pic:spPr>
                </pic:pic>
              </a:graphicData>
            </a:graphic>
          </wp:inline>
        </w:drawing>
      </w:r>
      <w:r>
        <w:rPr>
          <w:rFonts w:ascii="Times New Roman" w:hAnsi="Times New Roman" w:cs="Times New Roman"/>
          <w:sz w:val="24"/>
          <w:szCs w:val="24"/>
        </w:rPr>
        <w:t xml:space="preserve">    </w:t>
      </w:r>
      <w:r>
        <w:rPr>
          <w:noProof/>
        </w:rPr>
        <w:drawing>
          <wp:inline distT="0" distB="0" distL="0" distR="0" wp14:anchorId="6F17190A" wp14:editId="56ACF815">
            <wp:extent cx="2905125" cy="2628900"/>
            <wp:effectExtent l="0" t="0" r="9525" b="0"/>
            <wp:docPr id="22" name="Picture 22" descr="More Funny Clean Cartoon beach jokes - Bing Images | Funny cartoons, Jokes,  Fun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ore Funny Clean Cartoon beach jokes - Bing Images | Funny cartoons, Jokes,  Funny"/>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905125" cy="2628900"/>
                    </a:xfrm>
                    <a:prstGeom prst="rect">
                      <a:avLst/>
                    </a:prstGeom>
                    <a:noFill/>
                    <a:ln>
                      <a:noFill/>
                    </a:ln>
                  </pic:spPr>
                </pic:pic>
              </a:graphicData>
            </a:graphic>
          </wp:inline>
        </w:drawing>
      </w:r>
    </w:p>
    <w:p w14:paraId="1CDC7829" w14:textId="5355084B" w:rsidR="00BA5EA4" w:rsidRDefault="00BA5EA4" w:rsidP="00C80011">
      <w:pPr>
        <w:rPr>
          <w:rFonts w:ascii="Times New Roman" w:hAnsi="Times New Roman" w:cs="Times New Roman"/>
          <w:sz w:val="24"/>
          <w:szCs w:val="24"/>
        </w:rPr>
      </w:pPr>
    </w:p>
    <w:p w14:paraId="002C0C6D" w14:textId="11A04CB9" w:rsidR="00BA5EA4" w:rsidRDefault="00BA5EA4" w:rsidP="00BA5EA4">
      <w:pPr>
        <w:jc w:val="center"/>
        <w:rPr>
          <w:rFonts w:ascii="Times New Roman" w:hAnsi="Times New Roman" w:cs="Times New Roman"/>
          <w:b/>
          <w:bCs/>
          <w:sz w:val="28"/>
          <w:szCs w:val="28"/>
          <w:u w:val="single"/>
        </w:rPr>
      </w:pPr>
      <w:r>
        <w:rPr>
          <w:rFonts w:ascii="Times New Roman" w:hAnsi="Times New Roman" w:cs="Times New Roman"/>
          <w:b/>
          <w:bCs/>
          <w:sz w:val="28"/>
          <w:szCs w:val="28"/>
          <w:u w:val="single"/>
        </w:rPr>
        <w:t>NAVAL TRADITIONS – TERMS – SLANG</w:t>
      </w:r>
    </w:p>
    <w:p w14:paraId="73D17A1B" w14:textId="03E93BB5" w:rsidR="00BA5EA4" w:rsidRDefault="00BA5EA4" w:rsidP="00BA5EA4">
      <w:pPr>
        <w:rPr>
          <w:rFonts w:ascii="Times New Roman" w:hAnsi="Times New Roman" w:cs="Times New Roman"/>
          <w:b/>
          <w:bCs/>
          <w:sz w:val="24"/>
          <w:szCs w:val="24"/>
        </w:rPr>
      </w:pPr>
      <w:r w:rsidRPr="00BA5EA4">
        <w:rPr>
          <w:rFonts w:ascii="Times New Roman" w:hAnsi="Times New Roman" w:cs="Times New Roman"/>
          <w:b/>
          <w:bCs/>
          <w:sz w:val="24"/>
          <w:szCs w:val="24"/>
        </w:rPr>
        <w:t>Official Badge and Design:</w:t>
      </w:r>
    </w:p>
    <w:p w14:paraId="25A435F1" w14:textId="04717BCD" w:rsidR="00BA5EA4" w:rsidRDefault="00BA5EA4" w:rsidP="00BA5EA4">
      <w:pPr>
        <w:rPr>
          <w:rFonts w:ascii="Times New Roman" w:hAnsi="Times New Roman" w:cs="Times New Roman"/>
          <w:b/>
          <w:bCs/>
          <w:sz w:val="24"/>
          <w:szCs w:val="24"/>
        </w:rPr>
      </w:pPr>
      <w:r>
        <w:rPr>
          <w:noProof/>
        </w:rPr>
        <w:drawing>
          <wp:inline distT="0" distB="0" distL="0" distR="0" wp14:anchorId="1B4F09EF" wp14:editId="3204AFE8">
            <wp:extent cx="6645910" cy="3409950"/>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645910" cy="3409950"/>
                    </a:xfrm>
                    <a:prstGeom prst="rect">
                      <a:avLst/>
                    </a:prstGeom>
                    <a:noFill/>
                    <a:ln>
                      <a:noFill/>
                    </a:ln>
                  </pic:spPr>
                </pic:pic>
              </a:graphicData>
            </a:graphic>
          </wp:inline>
        </w:drawing>
      </w:r>
    </w:p>
    <w:p w14:paraId="3C844E6C" w14:textId="77777777" w:rsidR="00BA5EA4" w:rsidRPr="00BA5EA4" w:rsidRDefault="00BA5EA4" w:rsidP="00BA5EA4">
      <w:pPr>
        <w:spacing w:before="100" w:beforeAutospacing="1" w:after="100" w:afterAutospacing="1" w:line="240" w:lineRule="auto"/>
        <w:rPr>
          <w:rFonts w:ascii="Times New Roman" w:eastAsia="Times New Roman" w:hAnsi="Times New Roman" w:cs="Times New Roman"/>
          <w:sz w:val="24"/>
          <w:szCs w:val="24"/>
          <w:lang w:eastAsia="en-AU"/>
        </w:rPr>
      </w:pPr>
      <w:r w:rsidRPr="00BA5EA4">
        <w:rPr>
          <w:rFonts w:ascii="Times New Roman" w:eastAsia="Times New Roman" w:hAnsi="Times New Roman" w:cs="Times New Roman"/>
          <w:sz w:val="24"/>
          <w:szCs w:val="24"/>
          <w:lang w:eastAsia="en-AU"/>
        </w:rPr>
        <w:t>The official badge of the Royal Australian Navy (RAN), pictured right, was adopted on 23 August 1949 as a result of an inquiry by the Building Surveyor, Hobart, Tasmania, who wished to incorporate a naval symbol in a design for the Hobart Cenotaph. The badge was derived from a Navy office, booklet 'Advice to Personnel', 'The Navy List' and a rubbing from the badge displayed on the glass doors on the ground floor of the Coventry Street entrance to 'N' Block.</w:t>
      </w:r>
    </w:p>
    <w:p w14:paraId="3AC1479F" w14:textId="12DAC558" w:rsidR="00BA5EA4" w:rsidRDefault="00BA5EA4" w:rsidP="00BA5EA4">
      <w:pPr>
        <w:spacing w:before="100" w:beforeAutospacing="1" w:after="100" w:afterAutospacing="1" w:line="240" w:lineRule="auto"/>
        <w:rPr>
          <w:rFonts w:ascii="Times New Roman" w:eastAsia="Times New Roman" w:hAnsi="Times New Roman" w:cs="Times New Roman"/>
          <w:sz w:val="24"/>
          <w:szCs w:val="24"/>
          <w:lang w:eastAsia="en-AU"/>
        </w:rPr>
      </w:pPr>
      <w:r w:rsidRPr="00BA5EA4">
        <w:rPr>
          <w:rFonts w:ascii="Times New Roman" w:eastAsia="Times New Roman" w:hAnsi="Times New Roman" w:cs="Times New Roman"/>
          <w:sz w:val="24"/>
          <w:szCs w:val="24"/>
          <w:lang w:eastAsia="en-AU"/>
        </w:rPr>
        <w:t>The description of the officially approved design was promulgated in Navy Order 262/1949. It contained within a left-handed rope surround, which displayed a knotted section in its base, a stockless chain cabled anchor, and four dots which were placed between a federation star and the words 'Royal Australian Navy'. Placed on top of the rope surround was the Tudor (Kings) Crown.</w:t>
      </w:r>
    </w:p>
    <w:p w14:paraId="7AF32002" w14:textId="33A23A4A" w:rsidR="00BA5EA4" w:rsidRPr="00BA5EA4" w:rsidRDefault="00BA5EA4" w:rsidP="00BA5EA4">
      <w:pPr>
        <w:spacing w:before="100" w:beforeAutospacing="1" w:after="100" w:afterAutospacing="1" w:line="240" w:lineRule="auto"/>
        <w:rPr>
          <w:rFonts w:ascii="Times New Roman" w:eastAsia="Times New Roman" w:hAnsi="Times New Roman" w:cs="Times New Roman"/>
          <w:sz w:val="24"/>
          <w:szCs w:val="24"/>
          <w:lang w:eastAsia="en-AU"/>
        </w:rPr>
      </w:pPr>
      <w:r>
        <w:rPr>
          <w:noProof/>
        </w:rPr>
        <w:t xml:space="preserve">                </w:t>
      </w:r>
      <w:r>
        <w:rPr>
          <w:noProof/>
        </w:rPr>
        <w:drawing>
          <wp:inline distT="0" distB="0" distL="0" distR="0" wp14:anchorId="7B643384" wp14:editId="0F891AD1">
            <wp:extent cx="4933950" cy="26289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933950" cy="2628900"/>
                    </a:xfrm>
                    <a:prstGeom prst="rect">
                      <a:avLst/>
                    </a:prstGeom>
                    <a:noFill/>
                    <a:ln>
                      <a:noFill/>
                    </a:ln>
                  </pic:spPr>
                </pic:pic>
              </a:graphicData>
            </a:graphic>
          </wp:inline>
        </w:drawing>
      </w:r>
    </w:p>
    <w:p w14:paraId="10A722F8" w14:textId="78DD291A" w:rsidR="00BA5EA4" w:rsidRDefault="00BA5EA4" w:rsidP="00BA5EA4">
      <w:pPr>
        <w:rPr>
          <w:rFonts w:ascii="Times New Roman" w:hAnsi="Times New Roman" w:cs="Times New Roman"/>
          <w:i/>
          <w:iCs/>
        </w:rPr>
      </w:pPr>
      <w:r>
        <w:t xml:space="preserve">Left: </w:t>
      </w:r>
      <w:r w:rsidRPr="00BA5EA4">
        <w:rPr>
          <w:rFonts w:ascii="Times New Roman" w:hAnsi="Times New Roman" w:cs="Times New Roman"/>
          <w:i/>
          <w:iCs/>
        </w:rPr>
        <w:t>The official badge of the RAN instituted on 23 August 1949 per CNO 262/49. Right: The official badge of the RAN displaying the St Edward's crown, instituted on 3 December 1957 as per CNO 1149/57.</w:t>
      </w:r>
    </w:p>
    <w:p w14:paraId="0C143FDD" w14:textId="77777777" w:rsidR="00BA5EA4" w:rsidRPr="00BA5EA4" w:rsidRDefault="00BA5EA4" w:rsidP="00BA5EA4">
      <w:pPr>
        <w:pStyle w:val="Heading2"/>
        <w:spacing w:before="0"/>
        <w:rPr>
          <w:color w:val="auto"/>
        </w:rPr>
      </w:pPr>
      <w:r w:rsidRPr="00BA5EA4">
        <w:rPr>
          <w:color w:val="auto"/>
        </w:rPr>
        <w:lastRenderedPageBreak/>
        <w:t>1957</w:t>
      </w:r>
    </w:p>
    <w:p w14:paraId="7502F1F4" w14:textId="35294C7D" w:rsidR="00BA5EA4" w:rsidRPr="00BA5EA4" w:rsidRDefault="00BA5EA4" w:rsidP="00BA5EA4">
      <w:pPr>
        <w:pStyle w:val="Heading2"/>
        <w:spacing w:before="0"/>
        <w:rPr>
          <w:rFonts w:ascii="Times New Roman" w:hAnsi="Times New Roman" w:cs="Times New Roman"/>
          <w:color w:val="auto"/>
          <w:sz w:val="22"/>
          <w:szCs w:val="22"/>
        </w:rPr>
      </w:pPr>
      <w:r w:rsidRPr="00BA5EA4">
        <w:rPr>
          <w:rFonts w:ascii="Times New Roman" w:hAnsi="Times New Roman" w:cs="Times New Roman"/>
          <w:color w:val="auto"/>
          <w:sz w:val="22"/>
          <w:szCs w:val="22"/>
        </w:rPr>
        <w:t>The 1949 badge was then amended on 3 December 1957 (NO 1149/1957) by substituting the St Edwards (Queens) Crown for the Tudor Crown and right hand in place of left-hand roping.</w:t>
      </w:r>
    </w:p>
    <w:p w14:paraId="0D091A40" w14:textId="77777777" w:rsidR="00BA5EA4" w:rsidRDefault="00BA5EA4" w:rsidP="00BA5EA4">
      <w:pPr>
        <w:pStyle w:val="NormalWeb"/>
        <w:spacing w:before="0" w:beforeAutospacing="0" w:after="0" w:afterAutospacing="0"/>
      </w:pPr>
      <w:r>
        <w:t>On 16 July 1968 the badge was again revised by eliminating the knotted rope surround in favour of a plain oval rope surround and the four dots which appeared between the words, Royal Australian Navy and Federation Star. Some thoughts are that the four dots from the original rubbing were duplicated in the original draft designs by mistake as they could have been the mounting screw holes that secured the badge to the door.</w:t>
      </w:r>
    </w:p>
    <w:p w14:paraId="3140BF6D" w14:textId="77777777" w:rsidR="00BA5EA4" w:rsidRDefault="00BA5EA4" w:rsidP="00BA5EA4">
      <w:pPr>
        <w:pStyle w:val="NormalWeb"/>
      </w:pPr>
      <w:r>
        <w:t xml:space="preserve">Certainly this gives the badge even further mystery about its origins because no record exists about the designers or original designs that lead to the existence of the 1949 badge. Again speculation but with some sound knowledge suggests that the origins came from the Royal Navy </w:t>
      </w:r>
      <w:r>
        <w:rPr>
          <w:rStyle w:val="HTMLAcronym"/>
        </w:rPr>
        <w:t>(RN)</w:t>
      </w:r>
      <w:r>
        <w:t xml:space="preserve"> as so many othe</w:t>
      </w:r>
      <w:r>
        <w:rPr>
          <w:rStyle w:val="HTMLAcronym"/>
        </w:rPr>
        <w:t>r RAN</w:t>
      </w:r>
      <w:r>
        <w:t xml:space="preserve"> badge designs are derived from the</w:t>
      </w:r>
      <w:r>
        <w:rPr>
          <w:rStyle w:val="HTMLAcronym"/>
        </w:rPr>
        <w:t xml:space="preserve"> RN</w:t>
      </w:r>
      <w:r>
        <w:t>.</w:t>
      </w:r>
    </w:p>
    <w:p w14:paraId="577EB1C5" w14:textId="4B1A8D83" w:rsidR="00BA5EA4" w:rsidRDefault="00BA5EA4" w:rsidP="00BA5EA4">
      <w:pPr>
        <w:rPr>
          <w:rFonts w:ascii="Times New Roman" w:hAnsi="Times New Roman" w:cs="Times New Roman"/>
          <w:b/>
          <w:bCs/>
        </w:rPr>
      </w:pPr>
      <w:r>
        <w:rPr>
          <w:noProof/>
        </w:rPr>
        <w:drawing>
          <wp:inline distT="0" distB="0" distL="0" distR="0" wp14:anchorId="77721050" wp14:editId="21076ED5">
            <wp:extent cx="6645910" cy="4943475"/>
            <wp:effectExtent l="0" t="0" r="254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645910" cy="4943475"/>
                    </a:xfrm>
                    <a:prstGeom prst="rect">
                      <a:avLst/>
                    </a:prstGeom>
                    <a:noFill/>
                    <a:ln>
                      <a:noFill/>
                    </a:ln>
                  </pic:spPr>
                </pic:pic>
              </a:graphicData>
            </a:graphic>
          </wp:inline>
        </w:drawing>
      </w:r>
    </w:p>
    <w:p w14:paraId="54B3BBEC" w14:textId="6799F4F9" w:rsidR="00BA5EA4" w:rsidRDefault="00BA5EA4" w:rsidP="00BA5EA4">
      <w:pPr>
        <w:rPr>
          <w:i/>
          <w:iCs/>
        </w:rPr>
      </w:pPr>
      <w:r>
        <w:t xml:space="preserve">Left: </w:t>
      </w:r>
      <w:r w:rsidRPr="00BA5EA4">
        <w:rPr>
          <w:i/>
          <w:iCs/>
        </w:rPr>
        <w:t>The official badge of the RAN 1980. Right: The official badge of the RAN 2002, note the closer spacing within the words.</w:t>
      </w:r>
    </w:p>
    <w:p w14:paraId="564D5CF4" w14:textId="77777777" w:rsidR="00BA5EA4" w:rsidRDefault="00BA5EA4" w:rsidP="00BA5EA4">
      <w:pPr>
        <w:pStyle w:val="Heading2"/>
        <w:spacing w:before="0"/>
        <w:rPr>
          <w:rFonts w:ascii="Times New Roman" w:hAnsi="Times New Roman" w:cs="Times New Roman"/>
          <w:color w:val="auto"/>
          <w:sz w:val="22"/>
          <w:szCs w:val="22"/>
        </w:rPr>
      </w:pPr>
      <w:r w:rsidRPr="00BA5EA4">
        <w:rPr>
          <w:rFonts w:ascii="Times New Roman" w:hAnsi="Times New Roman" w:cs="Times New Roman"/>
          <w:color w:val="auto"/>
          <w:sz w:val="22"/>
          <w:szCs w:val="22"/>
        </w:rPr>
        <w:t>2002</w:t>
      </w:r>
    </w:p>
    <w:p w14:paraId="51057F43" w14:textId="78259EE3" w:rsidR="00BA5EA4" w:rsidRPr="00BA5EA4" w:rsidRDefault="00BA5EA4" w:rsidP="00BA5EA4">
      <w:pPr>
        <w:pStyle w:val="Heading2"/>
        <w:spacing w:before="0"/>
        <w:rPr>
          <w:rFonts w:ascii="Times New Roman" w:hAnsi="Times New Roman" w:cs="Times New Roman"/>
          <w:color w:val="auto"/>
          <w:sz w:val="22"/>
          <w:szCs w:val="22"/>
        </w:rPr>
      </w:pPr>
      <w:r w:rsidRPr="00BA5EA4">
        <w:rPr>
          <w:rFonts w:ascii="Times New Roman" w:hAnsi="Times New Roman" w:cs="Times New Roman"/>
          <w:color w:val="auto"/>
          <w:sz w:val="22"/>
          <w:szCs w:val="22"/>
        </w:rPr>
        <w:t>The current 2002 official badge (right) has had a slight change since the development of the 1968 badge. The change being in spacing the words 'Royal Australian Navy' closer together.</w:t>
      </w:r>
    </w:p>
    <w:p w14:paraId="5AF00322" w14:textId="77777777" w:rsidR="00BA5EA4" w:rsidRDefault="00BA5EA4" w:rsidP="00BA5EA4">
      <w:pPr>
        <w:pStyle w:val="NormalWeb"/>
      </w:pPr>
      <w:r>
        <w:t>The Brand Navy Master Identity and all navy badges and badge designs are protected by both international and domestic law - in Australia by the Defence Act of 1903 and various forms of trademark and intellectual property legislation, and overseas by international agreements and conventions protecting trademarks and intellectual property.</w:t>
      </w:r>
    </w:p>
    <w:p w14:paraId="1857EEAB" w14:textId="77777777" w:rsidR="00BA5EA4" w:rsidRPr="00BA5EA4" w:rsidRDefault="00BA5EA4" w:rsidP="00BA5EA4">
      <w:pPr>
        <w:rPr>
          <w:rFonts w:ascii="Times New Roman" w:hAnsi="Times New Roman" w:cs="Times New Roman"/>
          <w:b/>
          <w:bCs/>
        </w:rPr>
      </w:pPr>
    </w:p>
    <w:sectPr w:rsidR="00BA5EA4" w:rsidRPr="00BA5EA4" w:rsidSect="006163CE">
      <w:pgSz w:w="11906" w:h="16838"/>
      <w:pgMar w:top="720" w:right="720" w:bottom="720" w:left="720" w:header="709" w:footer="709" w:gutter="0"/>
      <w:pgBorders w:offsetFrom="page">
        <w:top w:val="thinThickThinLargeGap" w:sz="24" w:space="24" w:color="2F5496" w:themeColor="accent1" w:themeShade="BF"/>
        <w:left w:val="thinThickThinLargeGap" w:sz="24" w:space="24" w:color="2F5496" w:themeColor="accent1" w:themeShade="BF"/>
        <w:bottom w:val="thinThickThinLargeGap" w:sz="24" w:space="24" w:color="2F5496" w:themeColor="accent1" w:themeShade="BF"/>
        <w:right w:val="thinThickThinLargeGap" w:sz="24" w:space="24" w:color="2F5496" w:themeColor="accent1" w:themeShade="BF"/>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3838E1"/>
    <w:multiLevelType w:val="multilevel"/>
    <w:tmpl w:val="C0E22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63CE"/>
    <w:rsid w:val="00054B67"/>
    <w:rsid w:val="002A5BDB"/>
    <w:rsid w:val="003D0A0F"/>
    <w:rsid w:val="003F1490"/>
    <w:rsid w:val="0045169B"/>
    <w:rsid w:val="004600EF"/>
    <w:rsid w:val="006163CE"/>
    <w:rsid w:val="007064E0"/>
    <w:rsid w:val="007759B8"/>
    <w:rsid w:val="00A33FFF"/>
    <w:rsid w:val="00A8471F"/>
    <w:rsid w:val="00B54653"/>
    <w:rsid w:val="00BA5EA4"/>
    <w:rsid w:val="00BC7B05"/>
    <w:rsid w:val="00BD7081"/>
    <w:rsid w:val="00C80011"/>
    <w:rsid w:val="00CC65E4"/>
    <w:rsid w:val="00E07E97"/>
    <w:rsid w:val="00E349C8"/>
    <w:rsid w:val="00E633C8"/>
    <w:rsid w:val="00F14C57"/>
    <w:rsid w:val="00FC19F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7000B3"/>
  <w15:chartTrackingRefBased/>
  <w15:docId w15:val="{0E53422D-2C8E-4C18-8011-C7413E9F52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BA5EA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7064E0"/>
    <w:pPr>
      <w:spacing w:before="100" w:beforeAutospacing="1" w:after="100" w:afterAutospacing="1" w:line="240" w:lineRule="auto"/>
      <w:outlineLvl w:val="2"/>
    </w:pPr>
    <w:rPr>
      <w:rFonts w:ascii="Times New Roman" w:eastAsia="Times New Roman" w:hAnsi="Times New Roman" w:cs="Times New Roman"/>
      <w:b/>
      <w:bCs/>
      <w:sz w:val="27"/>
      <w:szCs w:val="27"/>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C65E4"/>
    <w:rPr>
      <w:color w:val="0563C1" w:themeColor="hyperlink"/>
      <w:u w:val="single"/>
    </w:rPr>
  </w:style>
  <w:style w:type="character" w:styleId="UnresolvedMention">
    <w:name w:val="Unresolved Mention"/>
    <w:basedOn w:val="DefaultParagraphFont"/>
    <w:uiPriority w:val="99"/>
    <w:semiHidden/>
    <w:unhideWhenUsed/>
    <w:rsid w:val="00CC65E4"/>
    <w:rPr>
      <w:color w:val="605E5C"/>
      <w:shd w:val="clear" w:color="auto" w:fill="E1DFDD"/>
    </w:rPr>
  </w:style>
  <w:style w:type="paragraph" w:styleId="NormalWeb">
    <w:name w:val="Normal (Web)"/>
    <w:basedOn w:val="Normal"/>
    <w:uiPriority w:val="99"/>
    <w:unhideWhenUsed/>
    <w:rsid w:val="007064E0"/>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7064E0"/>
    <w:rPr>
      <w:b/>
      <w:bCs/>
    </w:rPr>
  </w:style>
  <w:style w:type="character" w:styleId="Emphasis">
    <w:name w:val="Emphasis"/>
    <w:basedOn w:val="DefaultParagraphFont"/>
    <w:uiPriority w:val="20"/>
    <w:qFormat/>
    <w:rsid w:val="007064E0"/>
    <w:rPr>
      <w:i/>
      <w:iCs/>
    </w:rPr>
  </w:style>
  <w:style w:type="character" w:customStyle="1" w:styleId="Heading3Char">
    <w:name w:val="Heading 3 Char"/>
    <w:basedOn w:val="DefaultParagraphFont"/>
    <w:link w:val="Heading3"/>
    <w:uiPriority w:val="9"/>
    <w:rsid w:val="007064E0"/>
    <w:rPr>
      <w:rFonts w:ascii="Times New Roman" w:eastAsia="Times New Roman" w:hAnsi="Times New Roman" w:cs="Times New Roman"/>
      <w:b/>
      <w:bCs/>
      <w:sz w:val="27"/>
      <w:szCs w:val="27"/>
      <w:lang w:eastAsia="en-AU"/>
    </w:rPr>
  </w:style>
  <w:style w:type="character" w:customStyle="1" w:styleId="nowrap">
    <w:name w:val="nowrap"/>
    <w:basedOn w:val="DefaultParagraphFont"/>
    <w:rsid w:val="00F14C57"/>
  </w:style>
  <w:style w:type="character" w:customStyle="1" w:styleId="xm-5589883296163258987apple-converted-space">
    <w:name w:val="x_m_-5589883296163258987apple-converted-space"/>
    <w:basedOn w:val="DefaultParagraphFont"/>
    <w:rsid w:val="00F14C57"/>
  </w:style>
  <w:style w:type="table" w:styleId="TableGrid">
    <w:name w:val="Table Grid"/>
    <w:basedOn w:val="TableNormal"/>
    <w:uiPriority w:val="39"/>
    <w:rsid w:val="004516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Acronym">
    <w:name w:val="HTML Acronym"/>
    <w:basedOn w:val="DefaultParagraphFont"/>
    <w:uiPriority w:val="99"/>
    <w:semiHidden/>
    <w:unhideWhenUsed/>
    <w:rsid w:val="00054B67"/>
  </w:style>
  <w:style w:type="character" w:customStyle="1" w:styleId="Heading2Char">
    <w:name w:val="Heading 2 Char"/>
    <w:basedOn w:val="DefaultParagraphFont"/>
    <w:link w:val="Heading2"/>
    <w:uiPriority w:val="9"/>
    <w:rsid w:val="00BA5EA4"/>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0087382">
      <w:bodyDiv w:val="1"/>
      <w:marLeft w:val="0"/>
      <w:marRight w:val="0"/>
      <w:marTop w:val="0"/>
      <w:marBottom w:val="0"/>
      <w:divBdr>
        <w:top w:val="none" w:sz="0" w:space="0" w:color="auto"/>
        <w:left w:val="none" w:sz="0" w:space="0" w:color="auto"/>
        <w:bottom w:val="none" w:sz="0" w:space="0" w:color="auto"/>
        <w:right w:val="none" w:sz="0" w:space="0" w:color="auto"/>
      </w:divBdr>
    </w:div>
    <w:div w:id="361051912">
      <w:bodyDiv w:val="1"/>
      <w:marLeft w:val="0"/>
      <w:marRight w:val="0"/>
      <w:marTop w:val="0"/>
      <w:marBottom w:val="0"/>
      <w:divBdr>
        <w:top w:val="none" w:sz="0" w:space="0" w:color="auto"/>
        <w:left w:val="none" w:sz="0" w:space="0" w:color="auto"/>
        <w:bottom w:val="none" w:sz="0" w:space="0" w:color="auto"/>
        <w:right w:val="none" w:sz="0" w:space="0" w:color="auto"/>
      </w:divBdr>
    </w:div>
    <w:div w:id="565382916">
      <w:bodyDiv w:val="1"/>
      <w:marLeft w:val="0"/>
      <w:marRight w:val="0"/>
      <w:marTop w:val="0"/>
      <w:marBottom w:val="0"/>
      <w:divBdr>
        <w:top w:val="none" w:sz="0" w:space="0" w:color="auto"/>
        <w:left w:val="none" w:sz="0" w:space="0" w:color="auto"/>
        <w:bottom w:val="none" w:sz="0" w:space="0" w:color="auto"/>
        <w:right w:val="none" w:sz="0" w:space="0" w:color="auto"/>
      </w:divBdr>
    </w:div>
    <w:div w:id="670371076">
      <w:bodyDiv w:val="1"/>
      <w:marLeft w:val="0"/>
      <w:marRight w:val="0"/>
      <w:marTop w:val="0"/>
      <w:marBottom w:val="0"/>
      <w:divBdr>
        <w:top w:val="none" w:sz="0" w:space="0" w:color="auto"/>
        <w:left w:val="none" w:sz="0" w:space="0" w:color="auto"/>
        <w:bottom w:val="none" w:sz="0" w:space="0" w:color="auto"/>
        <w:right w:val="none" w:sz="0" w:space="0" w:color="auto"/>
      </w:divBdr>
    </w:div>
    <w:div w:id="689792711">
      <w:bodyDiv w:val="1"/>
      <w:marLeft w:val="0"/>
      <w:marRight w:val="0"/>
      <w:marTop w:val="0"/>
      <w:marBottom w:val="0"/>
      <w:divBdr>
        <w:top w:val="none" w:sz="0" w:space="0" w:color="auto"/>
        <w:left w:val="none" w:sz="0" w:space="0" w:color="auto"/>
        <w:bottom w:val="none" w:sz="0" w:space="0" w:color="auto"/>
        <w:right w:val="none" w:sz="0" w:space="0" w:color="auto"/>
      </w:divBdr>
    </w:div>
    <w:div w:id="841773718">
      <w:bodyDiv w:val="1"/>
      <w:marLeft w:val="0"/>
      <w:marRight w:val="0"/>
      <w:marTop w:val="0"/>
      <w:marBottom w:val="0"/>
      <w:divBdr>
        <w:top w:val="none" w:sz="0" w:space="0" w:color="auto"/>
        <w:left w:val="none" w:sz="0" w:space="0" w:color="auto"/>
        <w:bottom w:val="none" w:sz="0" w:space="0" w:color="auto"/>
        <w:right w:val="none" w:sz="0" w:space="0" w:color="auto"/>
      </w:divBdr>
    </w:div>
    <w:div w:id="1379478323">
      <w:bodyDiv w:val="1"/>
      <w:marLeft w:val="0"/>
      <w:marRight w:val="0"/>
      <w:marTop w:val="0"/>
      <w:marBottom w:val="0"/>
      <w:divBdr>
        <w:top w:val="none" w:sz="0" w:space="0" w:color="auto"/>
        <w:left w:val="none" w:sz="0" w:space="0" w:color="auto"/>
        <w:bottom w:val="none" w:sz="0" w:space="0" w:color="auto"/>
        <w:right w:val="none" w:sz="0" w:space="0" w:color="auto"/>
      </w:divBdr>
    </w:div>
    <w:div w:id="1446653417">
      <w:bodyDiv w:val="1"/>
      <w:marLeft w:val="0"/>
      <w:marRight w:val="0"/>
      <w:marTop w:val="0"/>
      <w:marBottom w:val="0"/>
      <w:divBdr>
        <w:top w:val="none" w:sz="0" w:space="0" w:color="auto"/>
        <w:left w:val="none" w:sz="0" w:space="0" w:color="auto"/>
        <w:bottom w:val="none" w:sz="0" w:space="0" w:color="auto"/>
        <w:right w:val="none" w:sz="0" w:space="0" w:color="auto"/>
      </w:divBdr>
      <w:divsChild>
        <w:div w:id="2069724831">
          <w:marLeft w:val="0"/>
          <w:marRight w:val="0"/>
          <w:marTop w:val="0"/>
          <w:marBottom w:val="0"/>
          <w:divBdr>
            <w:top w:val="none" w:sz="0" w:space="0" w:color="auto"/>
            <w:left w:val="none" w:sz="0" w:space="0" w:color="auto"/>
            <w:bottom w:val="none" w:sz="0" w:space="0" w:color="auto"/>
            <w:right w:val="none" w:sz="0" w:space="0" w:color="auto"/>
          </w:divBdr>
          <w:divsChild>
            <w:div w:id="1475023019">
              <w:marLeft w:val="0"/>
              <w:marRight w:val="0"/>
              <w:marTop w:val="0"/>
              <w:marBottom w:val="0"/>
              <w:divBdr>
                <w:top w:val="none" w:sz="0" w:space="0" w:color="auto"/>
                <w:left w:val="none" w:sz="0" w:space="0" w:color="auto"/>
                <w:bottom w:val="none" w:sz="0" w:space="0" w:color="auto"/>
                <w:right w:val="none" w:sz="0" w:space="0" w:color="auto"/>
              </w:divBdr>
              <w:divsChild>
                <w:div w:id="1580602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838555">
      <w:bodyDiv w:val="1"/>
      <w:marLeft w:val="0"/>
      <w:marRight w:val="0"/>
      <w:marTop w:val="0"/>
      <w:marBottom w:val="0"/>
      <w:divBdr>
        <w:top w:val="none" w:sz="0" w:space="0" w:color="auto"/>
        <w:left w:val="none" w:sz="0" w:space="0" w:color="auto"/>
        <w:bottom w:val="none" w:sz="0" w:space="0" w:color="auto"/>
        <w:right w:val="none" w:sz="0" w:space="0" w:color="auto"/>
      </w:divBdr>
    </w:div>
    <w:div w:id="2066448161">
      <w:bodyDiv w:val="1"/>
      <w:marLeft w:val="0"/>
      <w:marRight w:val="0"/>
      <w:marTop w:val="0"/>
      <w:marBottom w:val="0"/>
      <w:divBdr>
        <w:top w:val="none" w:sz="0" w:space="0" w:color="auto"/>
        <w:left w:val="none" w:sz="0" w:space="0" w:color="auto"/>
        <w:bottom w:val="none" w:sz="0" w:space="0" w:color="auto"/>
        <w:right w:val="none" w:sz="0" w:space="0" w:color="auto"/>
      </w:divBdr>
    </w:div>
    <w:div w:id="2110077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en.wikipedia.org/wiki/Revenge-class_battleship" TargetMode="External"/><Relationship Id="rId26" Type="http://schemas.openxmlformats.org/officeDocument/2006/relationships/hyperlink" Target="https://en.wikipedia.org/wiki/Mediterranean_Fleet_(United_Kingdom)" TargetMode="External"/><Relationship Id="rId39" Type="http://schemas.openxmlformats.org/officeDocument/2006/relationships/hyperlink" Target="https://en.wikipedia.org/wiki/War_grave" TargetMode="External"/><Relationship Id="rId21" Type="http://schemas.openxmlformats.org/officeDocument/2006/relationships/hyperlink" Target="https://en.wikipedia.org/wiki/First_World_War" TargetMode="External"/><Relationship Id="rId34" Type="http://schemas.openxmlformats.org/officeDocument/2006/relationships/hyperlink" Target="https://en.wikipedia.org/wiki/Allies_of_World_War_II" TargetMode="External"/><Relationship Id="rId42" Type="http://schemas.openxmlformats.org/officeDocument/2006/relationships/image" Target="media/image10.jpeg"/><Relationship Id="rId47" Type="http://schemas.openxmlformats.org/officeDocument/2006/relationships/image" Target="media/image15.gif"/><Relationship Id="rId50" Type="http://schemas.openxmlformats.org/officeDocument/2006/relationships/image" Target="media/image18.jpeg"/><Relationship Id="rId55" Type="http://schemas.openxmlformats.org/officeDocument/2006/relationships/image" Target="media/image23.jpeg"/><Relationship Id="rId7" Type="http://schemas.openxmlformats.org/officeDocument/2006/relationships/image" Target="media/image2.gif"/><Relationship Id="rId12" Type="http://schemas.openxmlformats.org/officeDocument/2006/relationships/hyperlink" Target="mailto:tonyholliday13@gmail.com" TargetMode="External"/><Relationship Id="rId17" Type="http://schemas.openxmlformats.org/officeDocument/2006/relationships/image" Target="media/image9.jpeg"/><Relationship Id="rId25" Type="http://schemas.openxmlformats.org/officeDocument/2006/relationships/hyperlink" Target="https://en.wikipedia.org/wiki/Home_Fleet" TargetMode="External"/><Relationship Id="rId33" Type="http://schemas.openxmlformats.org/officeDocument/2006/relationships/hyperlink" Target="https://en.wikipedia.org/wiki/Battlecruiser" TargetMode="External"/><Relationship Id="rId38" Type="http://schemas.openxmlformats.org/officeDocument/2006/relationships/hyperlink" Target="https://en.wikipedia.org/wiki/Churchill_Barriers" TargetMode="External"/><Relationship Id="rId46" Type="http://schemas.openxmlformats.org/officeDocument/2006/relationships/image" Target="media/image14.jpe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s://en.wikipedia.org/wiki/Royal_Navy" TargetMode="External"/><Relationship Id="rId29" Type="http://schemas.openxmlformats.org/officeDocument/2006/relationships/hyperlink" Target="https://en.wikipedia.org/wiki/Scapa_Flow" TargetMode="External"/><Relationship Id="rId41" Type="http://schemas.openxmlformats.org/officeDocument/2006/relationships/hyperlink" Target="https://en.wikipedia.org/wiki/Protection_of_Military_Remains_Act_1986" TargetMode="External"/><Relationship Id="rId54"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cid:image001.jpg@01D42DCF.EFD54A40" TargetMode="External"/><Relationship Id="rId24" Type="http://schemas.openxmlformats.org/officeDocument/2006/relationships/hyperlink" Target="https://en.wikipedia.org/wiki/Atlantic_Fleet_(United_Kingdom)" TargetMode="External"/><Relationship Id="rId32" Type="http://schemas.openxmlformats.org/officeDocument/2006/relationships/hyperlink" Target="https://en.wikipedia.org/wiki/German_submarine_U-47_(1938)" TargetMode="External"/><Relationship Id="rId37" Type="http://schemas.openxmlformats.org/officeDocument/2006/relationships/hyperlink" Target="https://en.wikipedia.org/wiki/Knight%27s_Cross_of_the_Iron_Cross" TargetMode="External"/><Relationship Id="rId40" Type="http://schemas.openxmlformats.org/officeDocument/2006/relationships/hyperlink" Target="https://en.wikipedia.org/wiki/White_Ensign" TargetMode="External"/><Relationship Id="rId45" Type="http://schemas.openxmlformats.org/officeDocument/2006/relationships/image" Target="media/image13.jpeg"/><Relationship Id="rId53" Type="http://schemas.openxmlformats.org/officeDocument/2006/relationships/image" Target="media/image21.jpeg"/><Relationship Id="rId58" Type="http://schemas.openxmlformats.org/officeDocument/2006/relationships/image" Target="media/image26.jpeg"/><Relationship Id="rId5" Type="http://schemas.openxmlformats.org/officeDocument/2006/relationships/webSettings" Target="webSettings.xml"/><Relationship Id="rId15" Type="http://schemas.openxmlformats.org/officeDocument/2006/relationships/hyperlink" Target="http://www.navy.gov.au/hmas-kara-kara" TargetMode="External"/><Relationship Id="rId23" Type="http://schemas.openxmlformats.org/officeDocument/2006/relationships/hyperlink" Target="https://en.wikipedia.org/wiki/Grand_Fleet" TargetMode="External"/><Relationship Id="rId28" Type="http://schemas.openxmlformats.org/officeDocument/2006/relationships/hyperlink" Target="https://en.wikipedia.org/wiki/Second_World_War" TargetMode="External"/><Relationship Id="rId36" Type="http://schemas.openxmlformats.org/officeDocument/2006/relationships/hyperlink" Target="https://en.wikipedia.org/wiki/G%C3%BCnther_Prien" TargetMode="External"/><Relationship Id="rId49" Type="http://schemas.openxmlformats.org/officeDocument/2006/relationships/image" Target="media/image17.gif"/><Relationship Id="rId57" Type="http://schemas.openxmlformats.org/officeDocument/2006/relationships/image" Target="media/image25.jpeg"/><Relationship Id="rId10" Type="http://schemas.openxmlformats.org/officeDocument/2006/relationships/image" Target="media/image5.jpeg"/><Relationship Id="rId19" Type="http://schemas.openxmlformats.org/officeDocument/2006/relationships/hyperlink" Target="https://en.wikipedia.org/wiki/Battleship" TargetMode="External"/><Relationship Id="rId31" Type="http://schemas.openxmlformats.org/officeDocument/2006/relationships/hyperlink" Target="https://en.wikipedia.org/wiki/Submarine" TargetMode="External"/><Relationship Id="rId44" Type="http://schemas.openxmlformats.org/officeDocument/2006/relationships/image" Target="media/image12.jpeg"/><Relationship Id="rId52" Type="http://schemas.openxmlformats.org/officeDocument/2006/relationships/image" Target="media/image20.jpe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7.jpeg"/><Relationship Id="rId22" Type="http://schemas.openxmlformats.org/officeDocument/2006/relationships/hyperlink" Target="https://en.wikipedia.org/wiki/Battle_of_Jutland" TargetMode="External"/><Relationship Id="rId27" Type="http://schemas.openxmlformats.org/officeDocument/2006/relationships/hyperlink" Target="https://en.wikipedia.org/wiki/Court-martial" TargetMode="External"/><Relationship Id="rId30" Type="http://schemas.openxmlformats.org/officeDocument/2006/relationships/hyperlink" Target="https://en.wikipedia.org/wiki/Orkney" TargetMode="External"/><Relationship Id="rId35" Type="http://schemas.openxmlformats.org/officeDocument/2006/relationships/hyperlink" Target="https://en.wikipedia.org/wiki/War_hero" TargetMode="External"/><Relationship Id="rId43" Type="http://schemas.openxmlformats.org/officeDocument/2006/relationships/image" Target="media/image11.jpeg"/><Relationship Id="rId48" Type="http://schemas.openxmlformats.org/officeDocument/2006/relationships/image" Target="media/image16.jpeg"/><Relationship Id="rId56" Type="http://schemas.openxmlformats.org/officeDocument/2006/relationships/image" Target="media/image24.jpeg"/><Relationship Id="rId8" Type="http://schemas.openxmlformats.org/officeDocument/2006/relationships/image" Target="media/image3.jpeg"/><Relationship Id="rId51" Type="http://schemas.openxmlformats.org/officeDocument/2006/relationships/image" Target="media/image19.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18B585-8B1E-481A-B892-40B7991D47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14</Pages>
  <Words>5297</Words>
  <Characters>30199</Characters>
  <Application>Microsoft Office Word</Application>
  <DocSecurity>0</DocSecurity>
  <Lines>251</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8</cp:revision>
  <dcterms:created xsi:type="dcterms:W3CDTF">2022-04-19T07:45:00Z</dcterms:created>
  <dcterms:modified xsi:type="dcterms:W3CDTF">2022-04-30T01:57:00Z</dcterms:modified>
</cp:coreProperties>
</file>